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614180" w:rsidRPr="002C6D2B" w:rsidRDefault="00614180" w:rsidP="007C2B10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C6D2B">
        <w:rPr>
          <w:rFonts w:asciiTheme="minorHAnsi" w:hAnsiTheme="minorHAnsi" w:cstheme="minorHAnsi"/>
          <w:b/>
          <w:color w:val="000000"/>
          <w:sz w:val="22"/>
          <w:szCs w:val="22"/>
        </w:rPr>
        <w:t>SYLABUS</w:t>
      </w:r>
      <w:r w:rsidRPr="002C6D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11FB" w:rsidRPr="002C6D2B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2C6D2B">
        <w:rPr>
          <w:rFonts w:asciiTheme="minorHAnsi" w:hAnsiTheme="minorHAnsi" w:cstheme="minorHAnsi"/>
          <w:color w:val="000000"/>
          <w:sz w:val="22"/>
          <w:szCs w:val="22"/>
        </w:rPr>
        <w:t xml:space="preserve"> OPIS ZAJĘĆ/PRZEDMIOTU</w:t>
      </w:r>
    </w:p>
    <w:p w14:paraId="4E5E166B" w14:textId="77777777" w:rsidR="00966FAE" w:rsidRPr="002C6D2B" w:rsidRDefault="00966FAE" w:rsidP="007C2B10">
      <w:pPr>
        <w:pStyle w:val="ListParagraph1"/>
        <w:numPr>
          <w:ilvl w:val="0"/>
          <w:numId w:val="28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2C6D2B">
        <w:rPr>
          <w:rFonts w:asciiTheme="minorHAnsi" w:hAnsiTheme="minorHAnsi" w:cstheme="minorHAnsi"/>
          <w:b/>
        </w:rPr>
        <w:t>Informacje ogólne</w:t>
      </w:r>
    </w:p>
    <w:p w14:paraId="1A61019E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Nazwa</w:t>
      </w:r>
      <w:r w:rsidR="00614180" w:rsidRPr="002C6D2B">
        <w:rPr>
          <w:rFonts w:asciiTheme="minorHAnsi" w:hAnsiTheme="minorHAnsi" w:cstheme="minorHAnsi"/>
        </w:rPr>
        <w:t xml:space="preserve"> </w:t>
      </w:r>
      <w:r w:rsidRPr="002C6D2B">
        <w:rPr>
          <w:rFonts w:asciiTheme="minorHAnsi" w:hAnsiTheme="minorHAnsi" w:cstheme="minorHAnsi"/>
        </w:rPr>
        <w:t xml:space="preserve">zajęć/przedmiotu: </w:t>
      </w:r>
      <w:r w:rsidRPr="002C6D2B">
        <w:rPr>
          <w:rFonts w:asciiTheme="minorHAnsi" w:hAnsiTheme="minorHAnsi" w:cstheme="minorHAnsi"/>
          <w:b/>
        </w:rPr>
        <w:t xml:space="preserve">Historia </w:t>
      </w:r>
      <w:r w:rsidR="00C5152A" w:rsidRPr="002C6D2B">
        <w:rPr>
          <w:rFonts w:asciiTheme="minorHAnsi" w:hAnsiTheme="minorHAnsi" w:cstheme="minorHAnsi"/>
          <w:b/>
        </w:rPr>
        <w:t>literatury węgierskiej</w:t>
      </w:r>
    </w:p>
    <w:p w14:paraId="0E9035B2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Kod</w:t>
      </w:r>
      <w:r w:rsidR="00614180" w:rsidRPr="002C6D2B">
        <w:rPr>
          <w:rFonts w:asciiTheme="minorHAnsi" w:hAnsiTheme="minorHAnsi" w:cstheme="minorHAnsi"/>
        </w:rPr>
        <w:t xml:space="preserve"> </w:t>
      </w:r>
      <w:r w:rsidRPr="002C6D2B">
        <w:rPr>
          <w:rFonts w:asciiTheme="minorHAnsi" w:hAnsiTheme="minorHAnsi" w:cstheme="minorHAnsi"/>
        </w:rPr>
        <w:t>zajęć/przedmiotu:</w:t>
      </w:r>
      <w:r w:rsidRPr="002C6D2B">
        <w:rPr>
          <w:rFonts w:asciiTheme="minorHAnsi" w:hAnsiTheme="minorHAnsi" w:cstheme="minorHAnsi"/>
          <w:b/>
        </w:rPr>
        <w:t xml:space="preserve"> </w:t>
      </w:r>
      <w:r w:rsidR="00E960AC" w:rsidRPr="002C6D2B">
        <w:rPr>
          <w:rFonts w:asciiTheme="minorHAnsi" w:hAnsiTheme="minorHAnsi" w:cstheme="minorHAnsi"/>
          <w:b/>
        </w:rPr>
        <w:t>09-FRHKW-14, 09-FRHKW-24</w:t>
      </w:r>
    </w:p>
    <w:p w14:paraId="1A40C279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Rodzaj</w:t>
      </w:r>
      <w:r w:rsidR="00614180" w:rsidRPr="002C6D2B">
        <w:rPr>
          <w:rFonts w:asciiTheme="minorHAnsi" w:hAnsiTheme="minorHAnsi" w:cstheme="minorHAnsi"/>
        </w:rPr>
        <w:t xml:space="preserve"> </w:t>
      </w:r>
      <w:r w:rsidRPr="002C6D2B">
        <w:rPr>
          <w:rFonts w:asciiTheme="minorHAnsi" w:hAnsiTheme="minorHAnsi" w:cstheme="minorHAnsi"/>
        </w:rPr>
        <w:t xml:space="preserve">zajęć/przedmiotu (obowiązkowy lub fakultatywny): </w:t>
      </w:r>
      <w:r w:rsidRPr="002C6D2B">
        <w:rPr>
          <w:rFonts w:asciiTheme="minorHAnsi" w:hAnsiTheme="minorHAnsi" w:cstheme="minorHAnsi"/>
          <w:b/>
        </w:rPr>
        <w:t>obowiązkowy</w:t>
      </w:r>
    </w:p>
    <w:p w14:paraId="0079377B" w14:textId="7DB962B9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Kierunek studiów</w:t>
      </w:r>
      <w:r w:rsidR="007C2B10" w:rsidRPr="002C6D2B">
        <w:rPr>
          <w:rFonts w:asciiTheme="minorHAnsi" w:hAnsiTheme="minorHAnsi" w:cstheme="minorHAnsi"/>
        </w:rPr>
        <w:t>:</w:t>
      </w:r>
      <w:r w:rsidR="002911FB" w:rsidRPr="002C6D2B">
        <w:rPr>
          <w:rFonts w:asciiTheme="minorHAnsi" w:hAnsiTheme="minorHAnsi" w:cstheme="minorHAnsi"/>
        </w:rPr>
        <w:t xml:space="preserve"> </w:t>
      </w:r>
      <w:r w:rsidR="007C2B10" w:rsidRPr="002C6D2B">
        <w:rPr>
          <w:rFonts w:asciiTheme="minorHAnsi" w:hAnsiTheme="minorHAnsi" w:cstheme="minorHAnsi"/>
          <w:b/>
        </w:rPr>
        <w:t>F</w:t>
      </w:r>
      <w:r w:rsidR="002911FB" w:rsidRPr="002C6D2B">
        <w:rPr>
          <w:rFonts w:asciiTheme="minorHAnsi" w:hAnsiTheme="minorHAnsi" w:cstheme="minorHAnsi"/>
          <w:b/>
        </w:rPr>
        <w:t>ilologi</w:t>
      </w:r>
      <w:r w:rsidR="006B6012" w:rsidRPr="002C6D2B">
        <w:rPr>
          <w:rFonts w:asciiTheme="minorHAnsi" w:hAnsiTheme="minorHAnsi" w:cstheme="minorHAnsi"/>
          <w:b/>
        </w:rPr>
        <w:t xml:space="preserve">e </w:t>
      </w:r>
      <w:r w:rsidR="00F71D0F" w:rsidRPr="002C6D2B">
        <w:rPr>
          <w:rFonts w:asciiTheme="minorHAnsi" w:hAnsiTheme="minorHAnsi" w:cstheme="minorHAnsi"/>
          <w:b/>
        </w:rPr>
        <w:t>r</w:t>
      </w:r>
      <w:r w:rsidR="006B6012" w:rsidRPr="002C6D2B">
        <w:rPr>
          <w:rFonts w:asciiTheme="minorHAnsi" w:hAnsiTheme="minorHAnsi" w:cstheme="minorHAnsi"/>
          <w:b/>
        </w:rPr>
        <w:t>egionów</w:t>
      </w:r>
      <w:r w:rsidR="002911FB" w:rsidRPr="002C6D2B">
        <w:rPr>
          <w:rFonts w:asciiTheme="minorHAnsi" w:hAnsiTheme="minorHAnsi" w:cstheme="minorHAnsi"/>
        </w:rPr>
        <w:t xml:space="preserve">, specjalność: </w:t>
      </w:r>
      <w:r w:rsidRPr="002C6D2B">
        <w:rPr>
          <w:rFonts w:asciiTheme="minorHAnsi" w:hAnsiTheme="minorHAnsi" w:cstheme="minorHAnsi"/>
          <w:b/>
        </w:rPr>
        <w:t xml:space="preserve">filologia </w:t>
      </w:r>
      <w:r w:rsidR="006B6012" w:rsidRPr="002C6D2B">
        <w:rPr>
          <w:rFonts w:asciiTheme="minorHAnsi" w:hAnsiTheme="minorHAnsi" w:cstheme="minorHAnsi"/>
          <w:b/>
        </w:rPr>
        <w:t>węgierska</w:t>
      </w:r>
    </w:p>
    <w:p w14:paraId="7B6DE553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Poziom </w:t>
      </w:r>
      <w:r w:rsidR="006619AD" w:rsidRPr="002C6D2B">
        <w:rPr>
          <w:rFonts w:asciiTheme="minorHAnsi" w:hAnsiTheme="minorHAnsi" w:cstheme="minorHAnsi"/>
        </w:rPr>
        <w:t>studiów</w:t>
      </w:r>
      <w:r w:rsidR="00614180" w:rsidRPr="002C6D2B">
        <w:rPr>
          <w:rFonts w:asciiTheme="minorHAnsi" w:hAnsiTheme="minorHAnsi" w:cstheme="minorHAnsi"/>
        </w:rPr>
        <w:t xml:space="preserve"> </w:t>
      </w:r>
      <w:r w:rsidRPr="002C6D2B">
        <w:rPr>
          <w:rFonts w:asciiTheme="minorHAnsi" w:hAnsiTheme="minorHAnsi" w:cstheme="minorHAnsi"/>
        </w:rPr>
        <w:t xml:space="preserve">(I lub II stopień, jednolite studia magisterskie): </w:t>
      </w:r>
      <w:r w:rsidRPr="002C6D2B">
        <w:rPr>
          <w:rFonts w:asciiTheme="minorHAnsi" w:hAnsiTheme="minorHAnsi" w:cstheme="minorHAnsi"/>
          <w:b/>
        </w:rPr>
        <w:t>I stopień</w:t>
      </w:r>
    </w:p>
    <w:p w14:paraId="570740E6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Profil </w:t>
      </w:r>
      <w:r w:rsidR="006619AD" w:rsidRPr="002C6D2B">
        <w:rPr>
          <w:rFonts w:asciiTheme="minorHAnsi" w:hAnsiTheme="minorHAnsi" w:cstheme="minorHAnsi"/>
        </w:rPr>
        <w:t>studiów</w:t>
      </w:r>
      <w:r w:rsidRPr="002C6D2B">
        <w:rPr>
          <w:rFonts w:asciiTheme="minorHAnsi" w:hAnsiTheme="minorHAnsi" w:cstheme="minorHAnsi"/>
        </w:rPr>
        <w:t xml:space="preserve"> (</w:t>
      </w:r>
      <w:proofErr w:type="spellStart"/>
      <w:r w:rsidRPr="002C6D2B">
        <w:rPr>
          <w:rFonts w:asciiTheme="minorHAnsi" w:hAnsiTheme="minorHAnsi" w:cstheme="minorHAnsi"/>
        </w:rPr>
        <w:t>ogólnoakademicki</w:t>
      </w:r>
      <w:proofErr w:type="spellEnd"/>
      <w:r w:rsidRPr="002C6D2B">
        <w:rPr>
          <w:rFonts w:asciiTheme="minorHAnsi" w:hAnsiTheme="minorHAnsi" w:cstheme="minorHAnsi"/>
        </w:rPr>
        <w:t xml:space="preserve"> / praktyczny): </w:t>
      </w:r>
      <w:proofErr w:type="spellStart"/>
      <w:r w:rsidR="002911FB" w:rsidRPr="002C6D2B">
        <w:rPr>
          <w:rFonts w:asciiTheme="minorHAnsi" w:hAnsiTheme="minorHAnsi" w:cstheme="minorHAnsi"/>
          <w:b/>
        </w:rPr>
        <w:t>ogólnoakademicki</w:t>
      </w:r>
      <w:proofErr w:type="spellEnd"/>
    </w:p>
    <w:p w14:paraId="1AA4CFF2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Rok studiów (jeśli obowiązuje): </w:t>
      </w:r>
      <w:r w:rsidRPr="002C6D2B">
        <w:rPr>
          <w:rFonts w:asciiTheme="minorHAnsi" w:hAnsiTheme="minorHAnsi" w:cstheme="minorHAnsi"/>
          <w:b/>
        </w:rPr>
        <w:t>I</w:t>
      </w:r>
      <w:r w:rsidR="00C5152A" w:rsidRPr="002C6D2B">
        <w:rPr>
          <w:rFonts w:asciiTheme="minorHAnsi" w:hAnsiTheme="minorHAnsi" w:cstheme="minorHAnsi"/>
          <w:b/>
        </w:rPr>
        <w:t>I</w:t>
      </w:r>
      <w:r w:rsidRPr="002C6D2B">
        <w:rPr>
          <w:rFonts w:asciiTheme="minorHAnsi" w:hAnsiTheme="minorHAnsi" w:cstheme="minorHAnsi"/>
          <w:b/>
        </w:rPr>
        <w:t xml:space="preserve"> rok</w:t>
      </w:r>
    </w:p>
    <w:p w14:paraId="5D5A3B68" w14:textId="6839CC64" w:rsidR="00966FAE" w:rsidRPr="002C6D2B" w:rsidRDefault="58BC48C2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  <w:b/>
          <w:bCs/>
        </w:rPr>
      </w:pPr>
      <w:r w:rsidRPr="002C6D2B">
        <w:rPr>
          <w:rFonts w:asciiTheme="minorHAnsi" w:hAnsiTheme="minorHAnsi" w:cstheme="minorHAnsi"/>
        </w:rPr>
        <w:t>Rodzaje zajęć i liczba godzin (np.: 15 h W, 30 h ĆW):</w:t>
      </w:r>
      <w:r w:rsidRPr="002C6D2B">
        <w:rPr>
          <w:rFonts w:asciiTheme="minorHAnsi" w:hAnsiTheme="minorHAnsi" w:cstheme="minorHAnsi"/>
          <w:b/>
          <w:bCs/>
        </w:rPr>
        <w:t xml:space="preserve"> 60 h K</w:t>
      </w:r>
    </w:p>
    <w:p w14:paraId="0FA3B271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Liczba punktów ECTS:</w:t>
      </w:r>
      <w:r w:rsidRPr="002C6D2B">
        <w:rPr>
          <w:rFonts w:asciiTheme="minorHAnsi" w:hAnsiTheme="minorHAnsi" w:cstheme="minorHAnsi"/>
          <w:b/>
        </w:rPr>
        <w:t xml:space="preserve"> </w:t>
      </w:r>
      <w:r w:rsidR="002D1BE3" w:rsidRPr="002C6D2B">
        <w:rPr>
          <w:rFonts w:asciiTheme="minorHAnsi" w:hAnsiTheme="minorHAnsi" w:cstheme="minorHAnsi"/>
          <w:b/>
        </w:rPr>
        <w:t>4</w:t>
      </w:r>
      <w:r w:rsidRPr="002C6D2B">
        <w:rPr>
          <w:rFonts w:asciiTheme="minorHAnsi" w:hAnsiTheme="minorHAnsi" w:cstheme="minorHAnsi"/>
        </w:rPr>
        <w:t xml:space="preserve"> </w:t>
      </w:r>
    </w:p>
    <w:p w14:paraId="5CDFFB75" w14:textId="5E540510" w:rsidR="00C5152A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Imię, nazwisko, tytuł/stopień naukowy, adres e-mail wykładowcy (wykładowców*) /</w:t>
      </w:r>
      <w:r w:rsidR="00614180" w:rsidRPr="002C6D2B">
        <w:rPr>
          <w:rFonts w:asciiTheme="minorHAnsi" w:hAnsiTheme="minorHAnsi" w:cstheme="minorHAnsi"/>
        </w:rPr>
        <w:t xml:space="preserve"> </w:t>
      </w:r>
      <w:r w:rsidRPr="002C6D2B">
        <w:rPr>
          <w:rFonts w:asciiTheme="minorHAnsi" w:hAnsiTheme="minorHAnsi" w:cstheme="minorHAnsi"/>
        </w:rPr>
        <w:t>prowadzących zajęcia:</w:t>
      </w:r>
      <w:r w:rsidRPr="002C6D2B">
        <w:rPr>
          <w:rFonts w:asciiTheme="minorHAnsi" w:hAnsiTheme="minorHAnsi" w:cstheme="minorHAnsi"/>
          <w:b/>
        </w:rPr>
        <w:t xml:space="preserve"> </w:t>
      </w:r>
      <w:r w:rsidR="000303E9" w:rsidRPr="002C6D2B">
        <w:rPr>
          <w:rFonts w:asciiTheme="minorHAnsi" w:hAnsiTheme="minorHAnsi" w:cstheme="minorHAnsi"/>
          <w:b/>
        </w:rPr>
        <w:t xml:space="preserve"> </w:t>
      </w:r>
      <w:r w:rsidR="00C5152A" w:rsidRPr="002C6D2B">
        <w:rPr>
          <w:rFonts w:asciiTheme="minorHAnsi" w:hAnsiTheme="minorHAnsi" w:cstheme="minorHAnsi"/>
          <w:b/>
        </w:rPr>
        <w:t xml:space="preserve">Kinga Piotrowiak-Junkiert, </w:t>
      </w:r>
      <w:r w:rsidR="00CA076B" w:rsidRPr="002C6D2B">
        <w:rPr>
          <w:rFonts w:asciiTheme="minorHAnsi" w:hAnsiTheme="minorHAnsi" w:cstheme="minorHAnsi"/>
          <w:b/>
        </w:rPr>
        <w:t xml:space="preserve">doktor, </w:t>
      </w:r>
      <w:r w:rsidR="00C5152A" w:rsidRPr="002C6D2B">
        <w:rPr>
          <w:rFonts w:asciiTheme="minorHAnsi" w:hAnsiTheme="minorHAnsi" w:cstheme="minorHAnsi"/>
          <w:b/>
        </w:rPr>
        <w:t>kinga.piotrowiak@gmail.com</w:t>
      </w:r>
    </w:p>
    <w:p w14:paraId="48070621" w14:textId="77777777" w:rsidR="00966FAE" w:rsidRPr="002C6D2B" w:rsidRDefault="00966FAE" w:rsidP="007C2B10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Język wykładowy:</w:t>
      </w:r>
      <w:r w:rsidRPr="002C6D2B">
        <w:rPr>
          <w:rFonts w:asciiTheme="minorHAnsi" w:hAnsiTheme="minorHAnsi" w:cstheme="minorHAnsi"/>
          <w:b/>
        </w:rPr>
        <w:t xml:space="preserve"> polski</w:t>
      </w:r>
    </w:p>
    <w:p w14:paraId="4951BDB4" w14:textId="7ACD0CCE" w:rsidR="00966FAE" w:rsidRPr="002C6D2B" w:rsidRDefault="00614180" w:rsidP="007C2B10">
      <w:pPr>
        <w:pStyle w:val="ListParagraph1"/>
        <w:numPr>
          <w:ilvl w:val="0"/>
          <w:numId w:val="29"/>
        </w:numPr>
        <w:spacing w:after="0"/>
        <w:ind w:left="993" w:right="-426" w:hanging="285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Zajęcia / przedmiot prowadzone zdalnie (e-learning)</w:t>
      </w:r>
      <w:r w:rsidR="00966FAE" w:rsidRPr="002C6D2B">
        <w:rPr>
          <w:rFonts w:asciiTheme="minorHAnsi" w:hAnsiTheme="minorHAnsi" w:cstheme="minorHAnsi"/>
        </w:rPr>
        <w:t xml:space="preserve">: </w:t>
      </w:r>
      <w:r w:rsidR="00B06786" w:rsidRPr="002C6D2B">
        <w:rPr>
          <w:rFonts w:asciiTheme="minorHAnsi" w:hAnsiTheme="minorHAnsi" w:cstheme="minorHAnsi"/>
          <w:b/>
        </w:rPr>
        <w:t>stacjonarnie lub zdalnie</w:t>
      </w:r>
    </w:p>
    <w:p w14:paraId="76DBF0B4" w14:textId="77777777" w:rsidR="00CA076B" w:rsidRPr="002C6D2B" w:rsidRDefault="00CA076B" w:rsidP="007C2B10">
      <w:pPr>
        <w:pStyle w:val="ListParagraph1"/>
        <w:spacing w:after="0"/>
        <w:ind w:left="993" w:right="-426"/>
        <w:rPr>
          <w:rFonts w:asciiTheme="minorHAnsi" w:hAnsiTheme="minorHAnsi" w:cstheme="minorHAnsi"/>
        </w:rPr>
      </w:pPr>
    </w:p>
    <w:p w14:paraId="762144E6" w14:textId="77777777" w:rsidR="00AC7D2A" w:rsidRPr="002C6D2B" w:rsidRDefault="00AC7D2A" w:rsidP="007C2B10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C6D2B">
        <w:rPr>
          <w:rFonts w:asciiTheme="minorHAnsi" w:hAnsiTheme="minorHAnsi" w:cstheme="minorHAnsi"/>
          <w:b/>
        </w:rPr>
        <w:t>Informacje szczegółowe</w:t>
      </w:r>
    </w:p>
    <w:p w14:paraId="64D67BDD" w14:textId="77777777" w:rsidR="00AC7D2A" w:rsidRPr="002C6D2B" w:rsidRDefault="00AC7D2A" w:rsidP="007C2B10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Cel</w:t>
      </w:r>
      <w:r w:rsidR="00966FAE" w:rsidRPr="002C6D2B">
        <w:rPr>
          <w:rFonts w:asciiTheme="minorHAnsi" w:hAnsiTheme="minorHAnsi" w:cstheme="minorHAnsi"/>
        </w:rPr>
        <w:t>e</w:t>
      </w:r>
      <w:r w:rsidR="00614180" w:rsidRPr="002C6D2B">
        <w:rPr>
          <w:rFonts w:asciiTheme="minorHAnsi" w:hAnsiTheme="minorHAnsi" w:cstheme="minorHAnsi"/>
        </w:rPr>
        <w:t xml:space="preserve"> </w:t>
      </w:r>
      <w:r w:rsidR="00966FAE" w:rsidRPr="002C6D2B">
        <w:rPr>
          <w:rFonts w:asciiTheme="minorHAnsi" w:hAnsiTheme="minorHAnsi" w:cstheme="minorHAnsi"/>
        </w:rPr>
        <w:t>zajęć/przedmiotu</w:t>
      </w:r>
    </w:p>
    <w:p w14:paraId="672A6659" w14:textId="77777777" w:rsidR="00AC7D2A" w:rsidRPr="002C6D2B" w:rsidRDefault="00AC7D2A" w:rsidP="007C2B10">
      <w:pPr>
        <w:pStyle w:val="Akapitzlist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AC7D2A" w:rsidRPr="002C6D2B" w14:paraId="60290095" w14:textId="77777777" w:rsidTr="00966FAE">
        <w:trPr>
          <w:cantSplit/>
        </w:trPr>
        <w:tc>
          <w:tcPr>
            <w:tcW w:w="1593" w:type="dxa"/>
          </w:tcPr>
          <w:p w14:paraId="3AE1082B" w14:textId="77777777" w:rsidR="00AC7D2A" w:rsidRPr="002C6D2B" w:rsidRDefault="00AC7D2A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2C6D2B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63" w:type="dxa"/>
          </w:tcPr>
          <w:p w14:paraId="603B8919" w14:textId="77777777" w:rsidR="00AC7D2A" w:rsidRPr="002C6D2B" w:rsidRDefault="00E64EDC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Zapoznanie się z procesem powstania i rozwoju </w:t>
            </w:r>
            <w:r w:rsidR="000303E9" w:rsidRPr="002C6D2B">
              <w:rPr>
                <w:rFonts w:asciiTheme="minorHAnsi" w:hAnsiTheme="minorHAnsi" w:cstheme="minorHAnsi"/>
              </w:rPr>
              <w:t>literatury węgierskiej</w:t>
            </w:r>
          </w:p>
        </w:tc>
      </w:tr>
      <w:tr w:rsidR="00AC7D2A" w:rsidRPr="002C6D2B" w14:paraId="67FF1E73" w14:textId="77777777" w:rsidTr="00966FAE">
        <w:trPr>
          <w:cantSplit/>
        </w:trPr>
        <w:tc>
          <w:tcPr>
            <w:tcW w:w="1593" w:type="dxa"/>
          </w:tcPr>
          <w:p w14:paraId="1A38B141" w14:textId="77777777" w:rsidR="00AC7D2A" w:rsidRPr="002C6D2B" w:rsidRDefault="00AC7D2A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2C6D2B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63" w:type="dxa"/>
          </w:tcPr>
          <w:p w14:paraId="066BA2B8" w14:textId="77777777" w:rsidR="00AC7D2A" w:rsidRPr="002C6D2B" w:rsidRDefault="00AC7D2A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Przekazanie wiedzy z zakresu </w:t>
            </w:r>
            <w:r w:rsidR="00E64EDC" w:rsidRPr="002C6D2B">
              <w:rPr>
                <w:rFonts w:asciiTheme="minorHAnsi" w:hAnsiTheme="minorHAnsi" w:cstheme="minorHAnsi"/>
              </w:rPr>
              <w:t xml:space="preserve">historii </w:t>
            </w:r>
            <w:r w:rsidR="000303E9" w:rsidRPr="002C6D2B">
              <w:rPr>
                <w:rFonts w:asciiTheme="minorHAnsi" w:hAnsiTheme="minorHAnsi" w:cstheme="minorHAnsi"/>
              </w:rPr>
              <w:t>literatury w</w:t>
            </w:r>
            <w:r w:rsidR="006B6012" w:rsidRPr="002C6D2B">
              <w:rPr>
                <w:rFonts w:asciiTheme="minorHAnsi" w:hAnsiTheme="minorHAnsi" w:cstheme="minorHAnsi"/>
              </w:rPr>
              <w:t>ęgier</w:t>
            </w:r>
            <w:r w:rsidR="000303E9" w:rsidRPr="002C6D2B">
              <w:rPr>
                <w:rFonts w:asciiTheme="minorHAnsi" w:hAnsiTheme="minorHAnsi" w:cstheme="minorHAnsi"/>
              </w:rPr>
              <w:t>skiej</w:t>
            </w:r>
          </w:p>
        </w:tc>
      </w:tr>
      <w:tr w:rsidR="00AC7D2A" w:rsidRPr="002C6D2B" w14:paraId="6C738811" w14:textId="77777777" w:rsidTr="00966FAE">
        <w:trPr>
          <w:cantSplit/>
        </w:trPr>
        <w:tc>
          <w:tcPr>
            <w:tcW w:w="1593" w:type="dxa"/>
          </w:tcPr>
          <w:p w14:paraId="78661678" w14:textId="77777777" w:rsidR="00AC7D2A" w:rsidRPr="002C6D2B" w:rsidRDefault="00AC7D2A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2C6D2B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763" w:type="dxa"/>
          </w:tcPr>
          <w:p w14:paraId="40627BB7" w14:textId="77777777" w:rsidR="00AC7D2A" w:rsidRPr="002C6D2B" w:rsidRDefault="000303E9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>Prezentacja podstawowych zjawisk kulturowych mających bezpośredni wpływ na kształt literatury węgierskiej</w:t>
            </w:r>
          </w:p>
        </w:tc>
      </w:tr>
      <w:tr w:rsidR="00AC7D2A" w:rsidRPr="002C6D2B" w14:paraId="560568E3" w14:textId="77777777" w:rsidTr="004C7432">
        <w:trPr>
          <w:cantSplit/>
          <w:trHeight w:val="396"/>
        </w:trPr>
        <w:tc>
          <w:tcPr>
            <w:tcW w:w="1593" w:type="dxa"/>
          </w:tcPr>
          <w:p w14:paraId="1B6BA5F0" w14:textId="77777777" w:rsidR="00AC7D2A" w:rsidRPr="002C6D2B" w:rsidRDefault="00AC7D2A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2C6D2B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763" w:type="dxa"/>
          </w:tcPr>
          <w:p w14:paraId="6A295ED8" w14:textId="77777777" w:rsidR="00AC7D2A" w:rsidRPr="002C6D2B" w:rsidRDefault="000303E9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Poznanie podstawowych pojęć z zakresu genologii, estetyki i filozofii związanych z literaturą węgierską. </w:t>
            </w:r>
          </w:p>
        </w:tc>
      </w:tr>
      <w:tr w:rsidR="00AC7D2A" w:rsidRPr="002C6D2B" w14:paraId="37B07E41" w14:textId="77777777" w:rsidTr="00966FAE">
        <w:trPr>
          <w:cantSplit/>
        </w:trPr>
        <w:tc>
          <w:tcPr>
            <w:tcW w:w="1593" w:type="dxa"/>
          </w:tcPr>
          <w:p w14:paraId="638BCABD" w14:textId="77777777" w:rsidR="00AC7D2A" w:rsidRPr="002C6D2B" w:rsidRDefault="004C7432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57B1" w:rsidRPr="002C6D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="003B57B1" w:rsidRPr="002C6D2B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  <w:tc>
          <w:tcPr>
            <w:tcW w:w="7763" w:type="dxa"/>
          </w:tcPr>
          <w:p w14:paraId="3DFAB726" w14:textId="77777777" w:rsidR="00AC7D2A" w:rsidRPr="002C6D2B" w:rsidRDefault="003B57B1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>Zapoznanie się z biografiami znaczących postaci</w:t>
            </w:r>
          </w:p>
        </w:tc>
      </w:tr>
    </w:tbl>
    <w:p w14:paraId="0A37501D" w14:textId="77777777" w:rsidR="00AC7D2A" w:rsidRPr="002C6D2B" w:rsidRDefault="00AC7D2A" w:rsidP="007C2B10">
      <w:pPr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67023F4B" w14:textId="77777777" w:rsidR="007C2B10" w:rsidRPr="002C6D2B" w:rsidRDefault="00AC7D2A" w:rsidP="007C2B10">
      <w:pPr>
        <w:pStyle w:val="Bezodstpw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Wymagania wstępne w zakresie wiedzy, umiejętności oraz kompetencji społecznych (jeśli obowiązują)</w:t>
      </w:r>
      <w:r w:rsidR="00C9218E" w:rsidRPr="002C6D2B">
        <w:rPr>
          <w:rFonts w:asciiTheme="minorHAnsi" w:hAnsiTheme="minorHAnsi" w:cstheme="minorHAnsi"/>
        </w:rPr>
        <w:t>:</w:t>
      </w:r>
      <w:r w:rsidR="00966FAE" w:rsidRPr="002C6D2B">
        <w:rPr>
          <w:rFonts w:asciiTheme="minorHAnsi" w:hAnsiTheme="minorHAnsi" w:cstheme="minorHAnsi"/>
        </w:rPr>
        <w:t xml:space="preserve"> </w:t>
      </w:r>
    </w:p>
    <w:p w14:paraId="2CE2B8CB" w14:textId="2F4E398A" w:rsidR="00AC7D2A" w:rsidRPr="002C6D2B" w:rsidRDefault="000303E9" w:rsidP="007C2B10">
      <w:pPr>
        <w:pStyle w:val="Bezodstpw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C6D2B">
        <w:rPr>
          <w:rFonts w:asciiTheme="minorHAnsi" w:hAnsiTheme="minorHAnsi" w:cstheme="minorHAnsi"/>
          <w:bCs/>
        </w:rPr>
        <w:t>wiedza z zakresu literaturoznawstwa na poziomie ogólnym</w:t>
      </w:r>
      <w:r w:rsidR="00E64EDC" w:rsidRPr="002C6D2B">
        <w:rPr>
          <w:rFonts w:asciiTheme="minorHAnsi" w:hAnsiTheme="minorHAnsi" w:cstheme="minorHAnsi"/>
          <w:bCs/>
        </w:rPr>
        <w:t>, ogólne kompetencje humanistyczne</w:t>
      </w:r>
      <w:r w:rsidR="00AC7D2A" w:rsidRPr="002C6D2B">
        <w:rPr>
          <w:rFonts w:asciiTheme="minorHAnsi" w:hAnsiTheme="minorHAnsi" w:cstheme="minorHAnsi"/>
          <w:bCs/>
        </w:rPr>
        <w:t>.</w:t>
      </w:r>
    </w:p>
    <w:p w14:paraId="5DAB6C7B" w14:textId="77777777" w:rsidR="00AC7D2A" w:rsidRPr="002C6D2B" w:rsidRDefault="00AC7D2A" w:rsidP="007C2B10">
      <w:pPr>
        <w:pStyle w:val="Bezodstpw"/>
        <w:spacing w:line="276" w:lineRule="auto"/>
        <w:ind w:left="993" w:hanging="284"/>
        <w:jc w:val="both"/>
        <w:rPr>
          <w:rFonts w:asciiTheme="minorHAnsi" w:hAnsiTheme="minorHAnsi" w:cstheme="minorHAnsi"/>
          <w:b/>
        </w:rPr>
      </w:pPr>
    </w:p>
    <w:p w14:paraId="09743F91" w14:textId="77777777" w:rsidR="00AC7D2A" w:rsidRPr="002C6D2B" w:rsidRDefault="00AC7D2A" w:rsidP="007C2B10">
      <w:pPr>
        <w:pStyle w:val="Bezodstpw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Efekty </w:t>
      </w:r>
      <w:r w:rsidR="006619AD" w:rsidRPr="002C6D2B">
        <w:rPr>
          <w:rFonts w:asciiTheme="minorHAnsi" w:hAnsiTheme="minorHAnsi" w:cstheme="minorHAnsi"/>
        </w:rPr>
        <w:t>uczenia się</w:t>
      </w:r>
      <w:r w:rsidR="00614180" w:rsidRPr="002C6D2B">
        <w:rPr>
          <w:rFonts w:asciiTheme="minorHAnsi" w:hAnsiTheme="minorHAnsi" w:cstheme="minorHAnsi"/>
        </w:rPr>
        <w:t xml:space="preserve"> (EU)</w:t>
      </w:r>
      <w:r w:rsidRPr="002C6D2B">
        <w:rPr>
          <w:rFonts w:asciiTheme="minorHAnsi" w:hAnsiTheme="minorHAnsi" w:cstheme="minorHAnsi"/>
        </w:rPr>
        <w:t xml:space="preserve"> w zakresie wiedzy, umiejętności oraz kompetencji społecznych</w:t>
      </w:r>
      <w:r w:rsidR="00DF1678" w:rsidRPr="002C6D2B">
        <w:rPr>
          <w:rFonts w:asciiTheme="minorHAnsi" w:hAnsiTheme="minorHAnsi" w:cstheme="minorHAnsi"/>
        </w:rPr>
        <w:t xml:space="preserve"> dla </w:t>
      </w:r>
      <w:r w:rsidR="00614180" w:rsidRPr="002C6D2B">
        <w:rPr>
          <w:rFonts w:asciiTheme="minorHAnsi" w:hAnsiTheme="minorHAnsi" w:cstheme="minorHAnsi"/>
        </w:rPr>
        <w:t>zajęć</w:t>
      </w:r>
      <w:r w:rsidR="00DF1678" w:rsidRPr="002C6D2B">
        <w:rPr>
          <w:rFonts w:asciiTheme="minorHAnsi" w:hAnsiTheme="minorHAnsi" w:cstheme="minorHAnsi"/>
        </w:rPr>
        <w:t xml:space="preserve"> i odniesienie do efektów </w:t>
      </w:r>
      <w:r w:rsidR="006619AD" w:rsidRPr="002C6D2B">
        <w:rPr>
          <w:rFonts w:asciiTheme="minorHAnsi" w:hAnsiTheme="minorHAnsi" w:cstheme="minorHAnsi"/>
        </w:rPr>
        <w:t>uczenia się</w:t>
      </w:r>
      <w:r w:rsidR="00614180" w:rsidRPr="002C6D2B">
        <w:rPr>
          <w:rFonts w:asciiTheme="minorHAnsi" w:hAnsiTheme="minorHAnsi" w:cstheme="minorHAnsi"/>
        </w:rPr>
        <w:t xml:space="preserve"> (EK)</w:t>
      </w:r>
      <w:r w:rsidR="00DF1678" w:rsidRPr="002C6D2B">
        <w:rPr>
          <w:rFonts w:asciiTheme="minorHAnsi" w:hAnsiTheme="minorHAnsi" w:cstheme="minorHAnsi"/>
        </w:rPr>
        <w:t xml:space="preserve"> dla kierunku studiów</w:t>
      </w:r>
      <w:r w:rsidR="00C9218E" w:rsidRPr="002C6D2B">
        <w:rPr>
          <w:rFonts w:asciiTheme="minorHAnsi" w:hAnsiTheme="minorHAnsi" w:cstheme="minorHAnsi"/>
        </w:rPr>
        <w:t>:</w:t>
      </w:r>
    </w:p>
    <w:p w14:paraId="02EB378F" w14:textId="77777777" w:rsidR="00AC7D2A" w:rsidRPr="002C6D2B" w:rsidRDefault="00AC7D2A" w:rsidP="007C2B10">
      <w:pPr>
        <w:pStyle w:val="Bezodstpw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5839"/>
        <w:gridCol w:w="1517"/>
      </w:tblGrid>
      <w:tr w:rsidR="00966FAE" w:rsidRPr="002C6D2B" w14:paraId="12010599" w14:textId="77777777" w:rsidTr="00B53FBF">
        <w:trPr>
          <w:cantSplit/>
        </w:trPr>
        <w:tc>
          <w:tcPr>
            <w:tcW w:w="1758" w:type="dxa"/>
            <w:vAlign w:val="center"/>
          </w:tcPr>
          <w:p w14:paraId="02AC1E66" w14:textId="77777777" w:rsidR="00966FAE" w:rsidRPr="002C6D2B" w:rsidRDefault="00966FAE" w:rsidP="007C2B10">
            <w:pPr>
              <w:pStyle w:val="ListParagraph1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C6D2B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614180" w:rsidRPr="002C6D2B">
              <w:rPr>
                <w:rFonts w:asciiTheme="minorHAnsi" w:hAnsiTheme="minorHAnsi" w:cstheme="minorHAnsi"/>
                <w:b/>
                <w:bCs/>
              </w:rPr>
              <w:t>EU</w:t>
            </w:r>
            <w:r w:rsidRPr="002C6D2B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="00614180" w:rsidRPr="002C6D2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C6D2B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897" w:type="dxa"/>
            <w:vAlign w:val="center"/>
          </w:tcPr>
          <w:p w14:paraId="6A7BF91F" w14:textId="77777777" w:rsidR="00966FAE" w:rsidRPr="002C6D2B" w:rsidRDefault="002911FB" w:rsidP="007C2B10">
            <w:pPr>
              <w:pStyle w:val="ListParagraph1"/>
              <w:spacing w:after="0"/>
              <w:ind w:left="567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/>
                <w:bCs/>
              </w:rPr>
              <w:t xml:space="preserve">Po zakończeniu modułu </w:t>
            </w:r>
            <w:r w:rsidR="00966FAE" w:rsidRPr="002C6D2B">
              <w:rPr>
                <w:rFonts w:asciiTheme="minorHAnsi" w:hAnsiTheme="minorHAnsi" w:cstheme="minorHAnsi"/>
                <w:b/>
                <w:bCs/>
              </w:rPr>
              <w:t>i potwierdzeniu osiągnięc</w:t>
            </w:r>
            <w:r w:rsidRPr="002C6D2B">
              <w:rPr>
                <w:rFonts w:asciiTheme="minorHAnsi" w:hAnsiTheme="minorHAnsi" w:cstheme="minorHAnsi"/>
                <w:b/>
                <w:bCs/>
              </w:rPr>
              <w:t>ia EU</w:t>
            </w:r>
            <w:r w:rsidR="00966FAE" w:rsidRPr="002C6D2B">
              <w:rPr>
                <w:rFonts w:asciiTheme="minorHAnsi" w:hAnsiTheme="minorHAnsi" w:cstheme="minorHAnsi"/>
                <w:b/>
                <w:bCs/>
              </w:rPr>
              <w:t xml:space="preserve"> student /ka:</w:t>
            </w:r>
          </w:p>
        </w:tc>
        <w:tc>
          <w:tcPr>
            <w:tcW w:w="1525" w:type="dxa"/>
            <w:vAlign w:val="center"/>
          </w:tcPr>
          <w:p w14:paraId="73F4A1E5" w14:textId="77777777" w:rsidR="00966FAE" w:rsidRPr="002C6D2B" w:rsidRDefault="00966FAE" w:rsidP="007C2B10">
            <w:pPr>
              <w:pStyle w:val="ListParagraph1"/>
              <w:spacing w:after="0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AC7D2A" w:rsidRPr="002C6D2B" w14:paraId="296D1FF0" w14:textId="77777777" w:rsidTr="00B53FBF">
        <w:trPr>
          <w:cantSplit/>
          <w:trHeight w:val="546"/>
        </w:trPr>
        <w:tc>
          <w:tcPr>
            <w:tcW w:w="1758" w:type="dxa"/>
          </w:tcPr>
          <w:p w14:paraId="45A6E694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</w:t>
            </w:r>
            <w:r w:rsidR="004E2451" w:rsidRPr="002C6D2B">
              <w:rPr>
                <w:rFonts w:asciiTheme="minorHAnsi" w:hAnsiTheme="minorHAnsi" w:cstheme="minorHAnsi"/>
                <w:bCs/>
              </w:rPr>
              <w:t>_01</w:t>
            </w:r>
          </w:p>
        </w:tc>
        <w:tc>
          <w:tcPr>
            <w:tcW w:w="5897" w:type="dxa"/>
          </w:tcPr>
          <w:p w14:paraId="256EAE4B" w14:textId="3AC98C1E" w:rsidR="00AC7D2A" w:rsidRPr="002C6D2B" w:rsidRDefault="00C028F4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>Zna podstawową terminologię z zakresu historii</w:t>
            </w:r>
            <w:r w:rsidR="000303E9" w:rsidRPr="002C6D2B">
              <w:rPr>
                <w:rFonts w:asciiTheme="minorHAnsi" w:hAnsiTheme="minorHAnsi" w:cstheme="minorHAnsi"/>
                <w:lang w:eastAsia="pl-PL"/>
              </w:rPr>
              <w:t xml:space="preserve"> literatury</w:t>
            </w:r>
            <w:r w:rsidRPr="002C6D2B">
              <w:rPr>
                <w:rFonts w:asciiTheme="minorHAnsi" w:hAnsiTheme="minorHAnsi" w:cstheme="minorHAnsi"/>
                <w:lang w:eastAsia="pl-PL"/>
              </w:rPr>
              <w:t>,</w:t>
            </w:r>
            <w:r w:rsidR="000303E9" w:rsidRPr="002C6D2B">
              <w:rPr>
                <w:rFonts w:asciiTheme="minorHAnsi" w:hAnsiTheme="minorHAnsi" w:cstheme="minorHAnsi"/>
                <w:lang w:eastAsia="pl-PL"/>
              </w:rPr>
              <w:t xml:space="preserve"> potrafi definiować pojęcia, nurty i estetyki budujące kształt literatury. </w:t>
            </w:r>
            <w:r w:rsidRPr="002C6D2B">
              <w:rPr>
                <w:rFonts w:asciiTheme="minorHAnsi" w:hAnsiTheme="minorHAnsi" w:cstheme="minorHAnsi"/>
                <w:lang w:eastAsia="pl-PL"/>
              </w:rPr>
              <w:t xml:space="preserve"> .</w:t>
            </w:r>
          </w:p>
        </w:tc>
        <w:tc>
          <w:tcPr>
            <w:tcW w:w="1525" w:type="dxa"/>
          </w:tcPr>
          <w:p w14:paraId="0EEFAF28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K_W01, </w:t>
            </w:r>
          </w:p>
          <w:p w14:paraId="163BDBC0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01A75E0E" w14:textId="77777777" w:rsidR="002C2834" w:rsidRPr="002C6D2B" w:rsidRDefault="000303E9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079EA2D9" w14:textId="77777777" w:rsidR="000755BD" w:rsidRPr="002C6D2B" w:rsidRDefault="002C2834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K_W07</w:t>
            </w:r>
            <w:r w:rsidR="000755BD" w:rsidRPr="002C6D2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05A809" w14:textId="77777777" w:rsidR="00971D75" w:rsidRPr="002C6D2B" w:rsidRDefault="00971D75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7D2A" w:rsidRPr="002C6D2B" w14:paraId="5E2740BA" w14:textId="77777777" w:rsidTr="00B53FBF">
        <w:trPr>
          <w:cantSplit/>
        </w:trPr>
        <w:tc>
          <w:tcPr>
            <w:tcW w:w="1758" w:type="dxa"/>
          </w:tcPr>
          <w:p w14:paraId="0DBBC09D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lastRenderedPageBreak/>
              <w:t>09-FRHKW_</w:t>
            </w:r>
            <w:r w:rsidR="001432F6" w:rsidRPr="002C6D2B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5897" w:type="dxa"/>
          </w:tcPr>
          <w:p w14:paraId="718C1240" w14:textId="77777777" w:rsidR="00AC7D2A" w:rsidRPr="002C6D2B" w:rsidRDefault="00C028F4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 xml:space="preserve">Dostrzega historyczne współzależności między poszczególnymi 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 xml:space="preserve">epokami literackimi na Węgrzech i w innych literaturach regionu. Potrafi wskazać znaczenie literatury w procesie kształtowania się tożsamości narodowej. </w:t>
            </w:r>
          </w:p>
        </w:tc>
        <w:tc>
          <w:tcPr>
            <w:tcW w:w="1525" w:type="dxa"/>
          </w:tcPr>
          <w:p w14:paraId="7800619F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K_W01,</w:t>
            </w:r>
          </w:p>
          <w:p w14:paraId="2A8EE8D7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29D6B04F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A39BBE3" w14:textId="77777777" w:rsidR="00C9218E" w:rsidRPr="002C6D2B" w:rsidRDefault="00C9218E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2C6D2B" w14:paraId="4B106DD4" w14:textId="77777777" w:rsidTr="00B53FBF">
        <w:trPr>
          <w:cantSplit/>
        </w:trPr>
        <w:tc>
          <w:tcPr>
            <w:tcW w:w="1758" w:type="dxa"/>
          </w:tcPr>
          <w:p w14:paraId="6D63AF46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F603F" w:rsidRPr="002C6D2B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5897" w:type="dxa"/>
          </w:tcPr>
          <w:p w14:paraId="343C0D50" w14:textId="77777777" w:rsidR="00AC7D2A" w:rsidRPr="002C6D2B" w:rsidRDefault="00C028F4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 xml:space="preserve">Wyszukuje, analizuje, ocenia, selekcjonuje i wykorzystuje informacje dotyczące 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>literatury w</w:t>
            </w:r>
            <w:r w:rsidR="006B6012" w:rsidRPr="002C6D2B">
              <w:rPr>
                <w:rFonts w:asciiTheme="minorHAnsi" w:hAnsiTheme="minorHAnsi" w:cstheme="minorHAnsi"/>
                <w:lang w:eastAsia="pl-PL"/>
              </w:rPr>
              <w:t>ęgier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>skiej. Zna zasoby drukowane i internetowe niezbędne w pracy literaturoznawcy.</w:t>
            </w:r>
            <w:r w:rsidR="006B6012" w:rsidRPr="002C6D2B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  <w:tc>
          <w:tcPr>
            <w:tcW w:w="1525" w:type="dxa"/>
          </w:tcPr>
          <w:p w14:paraId="6324F673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41C8F396" w14:textId="77777777" w:rsidR="009A16FF" w:rsidRPr="002C6D2B" w:rsidRDefault="009A16FF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2C6D2B" w14:paraId="5CBFDCD3" w14:textId="77777777" w:rsidTr="00B53FBF">
        <w:trPr>
          <w:cantSplit/>
        </w:trPr>
        <w:tc>
          <w:tcPr>
            <w:tcW w:w="1758" w:type="dxa"/>
          </w:tcPr>
          <w:p w14:paraId="6DB7B3F9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F603F" w:rsidRPr="002C6D2B">
              <w:rPr>
                <w:rFonts w:asciiTheme="minorHAnsi" w:hAnsiTheme="minorHAnsi" w:cstheme="minorHAnsi"/>
                <w:bCs/>
              </w:rPr>
              <w:t>04</w:t>
            </w:r>
          </w:p>
        </w:tc>
        <w:tc>
          <w:tcPr>
            <w:tcW w:w="5897" w:type="dxa"/>
          </w:tcPr>
          <w:p w14:paraId="1F3F8282" w14:textId="77777777" w:rsidR="00AC7D2A" w:rsidRPr="002C6D2B" w:rsidRDefault="00C028F4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 xml:space="preserve">Potrafi dokonać krytyki i interpretacji źródeł 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 xml:space="preserve">literackich i literatury przedmiotowej dotyczącej literatury i kultury </w:t>
            </w:r>
            <w:r w:rsidR="006B6012" w:rsidRPr="002C6D2B">
              <w:rPr>
                <w:rFonts w:asciiTheme="minorHAnsi" w:hAnsiTheme="minorHAnsi" w:cstheme="minorHAnsi"/>
                <w:lang w:eastAsia="pl-PL"/>
              </w:rPr>
              <w:t>Węgier</w:t>
            </w:r>
          </w:p>
        </w:tc>
        <w:tc>
          <w:tcPr>
            <w:tcW w:w="1525" w:type="dxa"/>
          </w:tcPr>
          <w:p w14:paraId="5202E638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K_U05, </w:t>
            </w:r>
          </w:p>
          <w:p w14:paraId="4EBD627F" w14:textId="77777777" w:rsidR="00935F23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K_U03,</w:t>
            </w:r>
          </w:p>
        </w:tc>
      </w:tr>
      <w:tr w:rsidR="00AC7D2A" w:rsidRPr="002C6D2B" w14:paraId="0629FC18" w14:textId="77777777" w:rsidTr="00B53FBF">
        <w:trPr>
          <w:cantSplit/>
        </w:trPr>
        <w:tc>
          <w:tcPr>
            <w:tcW w:w="1758" w:type="dxa"/>
          </w:tcPr>
          <w:p w14:paraId="73FE8E6D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F603F" w:rsidRPr="002C6D2B">
              <w:rPr>
                <w:rFonts w:asciiTheme="minorHAnsi" w:hAnsiTheme="minorHAnsi" w:cstheme="minorHAnsi"/>
                <w:bCs/>
              </w:rPr>
              <w:t>05</w:t>
            </w:r>
          </w:p>
        </w:tc>
        <w:tc>
          <w:tcPr>
            <w:tcW w:w="5897" w:type="dxa"/>
          </w:tcPr>
          <w:p w14:paraId="119CE53A" w14:textId="77777777" w:rsidR="00AC7D2A" w:rsidRPr="002C6D2B" w:rsidRDefault="001432F6" w:rsidP="007C2B1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Potrafi dokonać analizy wydarzeń i procesów </w:t>
            </w:r>
            <w:r w:rsidR="002C2834" w:rsidRPr="002C6D2B">
              <w:rPr>
                <w:rFonts w:asciiTheme="minorHAnsi" w:hAnsiTheme="minorHAnsi" w:cstheme="minorHAnsi"/>
                <w:sz w:val="22"/>
                <w:szCs w:val="22"/>
              </w:rPr>
              <w:t>literackich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 na obszarze </w:t>
            </w:r>
            <w:r w:rsidR="006B6012" w:rsidRPr="002C6D2B">
              <w:rPr>
                <w:rFonts w:asciiTheme="minorHAnsi" w:hAnsiTheme="minorHAnsi" w:cstheme="minorHAnsi"/>
                <w:sz w:val="22"/>
                <w:szCs w:val="22"/>
              </w:rPr>
              <w:t>Węgier oraz Europy Środkowej</w:t>
            </w: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 na zasadzie porównawczej i 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przyczynowo-skutkowej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 w oparciu o literaturę przedmiotu</w:t>
            </w:r>
          </w:p>
        </w:tc>
        <w:tc>
          <w:tcPr>
            <w:tcW w:w="1525" w:type="dxa"/>
          </w:tcPr>
          <w:p w14:paraId="469521E0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72A3D3EC" w14:textId="77777777" w:rsidR="00971D75" w:rsidRPr="002C6D2B" w:rsidRDefault="00971D75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2C6D2B" w14:paraId="0E387187" w14:textId="77777777" w:rsidTr="00B53FBF">
        <w:trPr>
          <w:cantSplit/>
        </w:trPr>
        <w:tc>
          <w:tcPr>
            <w:tcW w:w="1758" w:type="dxa"/>
          </w:tcPr>
          <w:p w14:paraId="6261B636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F603F" w:rsidRPr="002C6D2B">
              <w:rPr>
                <w:rFonts w:asciiTheme="minorHAnsi" w:hAnsiTheme="minorHAnsi" w:cstheme="minorHAnsi"/>
                <w:bCs/>
              </w:rPr>
              <w:t>06</w:t>
            </w:r>
          </w:p>
        </w:tc>
        <w:tc>
          <w:tcPr>
            <w:tcW w:w="5897" w:type="dxa"/>
          </w:tcPr>
          <w:p w14:paraId="3ACF6F9B" w14:textId="77777777" w:rsidR="00AC7D2A" w:rsidRPr="002C6D2B" w:rsidRDefault="001432F6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>Efektywnie ocenia własną pracę i krytycznie ocenia jej stopień zaawansowania</w:t>
            </w:r>
          </w:p>
        </w:tc>
        <w:tc>
          <w:tcPr>
            <w:tcW w:w="1525" w:type="dxa"/>
          </w:tcPr>
          <w:p w14:paraId="40A96C6C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K_U07 </w:t>
            </w:r>
          </w:p>
          <w:p w14:paraId="46F63676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K_K03 </w:t>
            </w:r>
          </w:p>
          <w:p w14:paraId="0D0B940D" w14:textId="77777777" w:rsidR="007F1F36" w:rsidRPr="002C6D2B" w:rsidRDefault="007F1F36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2C6D2B" w14:paraId="30B46990" w14:textId="77777777" w:rsidTr="00B53FBF">
        <w:trPr>
          <w:cantSplit/>
        </w:trPr>
        <w:tc>
          <w:tcPr>
            <w:tcW w:w="1758" w:type="dxa"/>
          </w:tcPr>
          <w:p w14:paraId="0E43BE9C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F603F" w:rsidRPr="002C6D2B">
              <w:rPr>
                <w:rFonts w:asciiTheme="minorHAnsi" w:hAnsiTheme="minorHAnsi" w:cstheme="minorHAnsi"/>
                <w:bCs/>
              </w:rPr>
              <w:t>07</w:t>
            </w:r>
          </w:p>
        </w:tc>
        <w:tc>
          <w:tcPr>
            <w:tcW w:w="5897" w:type="dxa"/>
          </w:tcPr>
          <w:p w14:paraId="23F05369" w14:textId="77777777" w:rsidR="00AC7D2A" w:rsidRPr="002C6D2B" w:rsidRDefault="001432F6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 xml:space="preserve">Potrafi 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 xml:space="preserve">świadomie korzystać z dziedzictwa kulturowego, docenia jego wpływ na kondycję kulturową regionu, potrafi wykorzystać wiedzę z zakresu literatury i kultury w procesie budowania relacji węgiersko-polskich na poziomie indywidualnym,  </w:t>
            </w:r>
            <w:r w:rsidRPr="002C6D2B">
              <w:rPr>
                <w:rFonts w:asciiTheme="minorHAnsi" w:hAnsiTheme="minorHAnsi" w:cstheme="minorHAnsi"/>
                <w:lang w:eastAsia="pl-PL"/>
              </w:rPr>
              <w:t>na poziomie przedsiębiorstwa, instytucji lub organizacji pozarządowej</w:t>
            </w:r>
          </w:p>
        </w:tc>
        <w:tc>
          <w:tcPr>
            <w:tcW w:w="1525" w:type="dxa"/>
          </w:tcPr>
          <w:p w14:paraId="5DBDBB03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K_K04, </w:t>
            </w:r>
          </w:p>
          <w:p w14:paraId="0E27B00A" w14:textId="77777777" w:rsidR="00C5502A" w:rsidRPr="002C6D2B" w:rsidRDefault="00C5502A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7D2A" w:rsidRPr="002C6D2B" w14:paraId="5108C4E7" w14:textId="77777777" w:rsidTr="00B53FBF">
        <w:trPr>
          <w:cantSplit/>
        </w:trPr>
        <w:tc>
          <w:tcPr>
            <w:tcW w:w="1758" w:type="dxa"/>
          </w:tcPr>
          <w:p w14:paraId="7A5AF530" w14:textId="77777777" w:rsidR="00AC7D2A" w:rsidRPr="002C6D2B" w:rsidRDefault="00BB649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F603F" w:rsidRPr="002C6D2B">
              <w:rPr>
                <w:rFonts w:asciiTheme="minorHAnsi" w:hAnsiTheme="minorHAnsi" w:cstheme="minorHAnsi"/>
                <w:bCs/>
              </w:rPr>
              <w:t>08</w:t>
            </w:r>
          </w:p>
        </w:tc>
        <w:tc>
          <w:tcPr>
            <w:tcW w:w="5897" w:type="dxa"/>
          </w:tcPr>
          <w:p w14:paraId="0AA5ECB8" w14:textId="77777777" w:rsidR="00AC7D2A" w:rsidRPr="002C6D2B" w:rsidRDefault="001432F6" w:rsidP="007C2B1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lang w:eastAsia="pl-PL"/>
              </w:rPr>
              <w:t xml:space="preserve">Ma świadomość </w:t>
            </w:r>
            <w:r w:rsidR="000757D5" w:rsidRPr="002C6D2B">
              <w:rPr>
                <w:rFonts w:asciiTheme="minorHAnsi" w:hAnsiTheme="minorHAnsi" w:cstheme="minorHAnsi"/>
                <w:lang w:eastAsia="pl-PL"/>
              </w:rPr>
              <w:t>szczególnych relacji</w:t>
            </w:r>
            <w:r w:rsidRPr="002C6D2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 xml:space="preserve">kulturowych we </w:t>
            </w:r>
            <w:r w:rsidRPr="002C6D2B">
              <w:rPr>
                <w:rFonts w:asciiTheme="minorHAnsi" w:hAnsiTheme="minorHAnsi" w:cstheme="minorHAnsi"/>
                <w:lang w:eastAsia="pl-PL"/>
              </w:rPr>
              <w:t>współczesnych</w:t>
            </w:r>
            <w:r w:rsidR="002C2834" w:rsidRPr="002C6D2B">
              <w:rPr>
                <w:rFonts w:asciiTheme="minorHAnsi" w:hAnsiTheme="minorHAnsi" w:cstheme="minorHAnsi"/>
                <w:lang w:eastAsia="pl-PL"/>
              </w:rPr>
              <w:t xml:space="preserve"> stosunkach</w:t>
            </w:r>
            <w:r w:rsidRPr="002C6D2B">
              <w:rPr>
                <w:rFonts w:asciiTheme="minorHAnsi" w:hAnsiTheme="minorHAnsi" w:cstheme="minorHAnsi"/>
                <w:lang w:eastAsia="pl-PL"/>
              </w:rPr>
              <w:t xml:space="preserve"> polsko-</w:t>
            </w:r>
            <w:r w:rsidR="000757D5" w:rsidRPr="002C6D2B">
              <w:rPr>
                <w:rFonts w:asciiTheme="minorHAnsi" w:hAnsiTheme="minorHAnsi" w:cstheme="minorHAnsi"/>
                <w:lang w:eastAsia="pl-PL"/>
              </w:rPr>
              <w:t>węgierskich</w:t>
            </w:r>
            <w:r w:rsidRPr="002C6D2B">
              <w:rPr>
                <w:rFonts w:asciiTheme="minorHAnsi" w:hAnsiTheme="minorHAnsi" w:cstheme="minorHAnsi"/>
                <w:lang w:eastAsia="pl-PL"/>
              </w:rPr>
              <w:t>, ma świadomość konieczności kierowania się w życiu zawodowym naukowym obiektywizmem oraz ogólnoludzkimi i europejskimi wartościami demokracji i tolerancji.</w:t>
            </w:r>
          </w:p>
        </w:tc>
        <w:tc>
          <w:tcPr>
            <w:tcW w:w="1525" w:type="dxa"/>
          </w:tcPr>
          <w:p w14:paraId="60B857D4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K_K08 </w:t>
            </w:r>
          </w:p>
          <w:p w14:paraId="0B1263C8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0969E682" w14:textId="77777777" w:rsidR="000755BD" w:rsidRPr="002C6D2B" w:rsidRDefault="000755BD" w:rsidP="007C2B10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  <w:p w14:paraId="60061E4C" w14:textId="77777777" w:rsidR="00C5502A" w:rsidRPr="002C6D2B" w:rsidRDefault="00C5502A" w:rsidP="007C2B1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4EAFD9C" w14:textId="77777777" w:rsidR="00AC7D2A" w:rsidRPr="002C6D2B" w:rsidRDefault="00AC7D2A" w:rsidP="007C2B10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5CFB3390" w14:textId="61112D9E" w:rsidR="00AC7D2A" w:rsidRPr="002C6D2B" w:rsidRDefault="00966FAE" w:rsidP="007C2B10">
      <w:pPr>
        <w:pStyle w:val="ListParagraph1"/>
        <w:numPr>
          <w:ilvl w:val="0"/>
          <w:numId w:val="3"/>
        </w:numPr>
        <w:spacing w:after="0"/>
        <w:ind w:left="993" w:hanging="284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Treści </w:t>
      </w:r>
      <w:r w:rsidR="00614180" w:rsidRPr="002C6D2B">
        <w:rPr>
          <w:rFonts w:asciiTheme="minorHAnsi" w:hAnsiTheme="minorHAnsi" w:cstheme="minorHAnsi"/>
        </w:rPr>
        <w:t>programowe zapewniające uzyskanie efektów uczenia się (EU) z odniesieniem do odpowiednich efektów uczenia się dla zajęć/przedmiotu</w:t>
      </w:r>
    </w:p>
    <w:p w14:paraId="6B0FF49E" w14:textId="77777777" w:rsidR="007C2B10" w:rsidRPr="002C6D2B" w:rsidRDefault="007C2B10" w:rsidP="007C2B10">
      <w:pPr>
        <w:pStyle w:val="ListParagraph1"/>
        <w:spacing w:after="0"/>
        <w:ind w:left="993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2692"/>
      </w:tblGrid>
      <w:tr w:rsidR="00966FAE" w:rsidRPr="002C6D2B" w14:paraId="1DCE7B59" w14:textId="77777777" w:rsidTr="00966FAE">
        <w:trPr>
          <w:cantSplit/>
        </w:trPr>
        <w:tc>
          <w:tcPr>
            <w:tcW w:w="6522" w:type="dxa"/>
            <w:vAlign w:val="center"/>
          </w:tcPr>
          <w:p w14:paraId="1A9D3B4E" w14:textId="77777777" w:rsidR="00966FAE" w:rsidRPr="002C6D2B" w:rsidRDefault="00614180" w:rsidP="007C2B10">
            <w:pPr>
              <w:pStyle w:val="Bezodstpw"/>
              <w:spacing w:line="276" w:lineRule="auto"/>
              <w:ind w:left="1080"/>
              <w:jc w:val="center"/>
              <w:rPr>
                <w:rFonts w:asciiTheme="minorHAnsi" w:hAnsiTheme="minorHAnsi" w:cstheme="minorHAnsi"/>
                <w:b/>
              </w:rPr>
            </w:pPr>
            <w:r w:rsidRPr="002C6D2B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2692" w:type="dxa"/>
            <w:vAlign w:val="center"/>
          </w:tcPr>
          <w:p w14:paraId="3A939A92" w14:textId="77777777" w:rsidR="00966FAE" w:rsidRPr="002C6D2B" w:rsidRDefault="002911FB" w:rsidP="007C2B1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C6D2B">
              <w:rPr>
                <w:rFonts w:asciiTheme="minorHAnsi" w:hAnsiTheme="minorHAnsi" w:cstheme="minorHAnsi"/>
                <w:b/>
                <w:bCs/>
              </w:rPr>
              <w:t xml:space="preserve">Symbol EU </w:t>
            </w:r>
            <w:r w:rsidR="00966FAE" w:rsidRPr="002C6D2B">
              <w:rPr>
                <w:rFonts w:asciiTheme="minorHAnsi" w:hAnsiTheme="minorHAnsi" w:cstheme="minorHAnsi"/>
                <w:b/>
                <w:bCs/>
              </w:rPr>
              <w:t>dla</w:t>
            </w:r>
            <w:r w:rsidR="00614180" w:rsidRPr="002C6D2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66FAE" w:rsidRPr="002C6D2B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966FAE" w:rsidRPr="002C6D2B" w14:paraId="59037DA5" w14:textId="77777777" w:rsidTr="00686B03">
        <w:trPr>
          <w:cantSplit/>
          <w:trHeight w:val="918"/>
        </w:trPr>
        <w:tc>
          <w:tcPr>
            <w:tcW w:w="6522" w:type="dxa"/>
          </w:tcPr>
          <w:p w14:paraId="67F9136D" w14:textId="77777777" w:rsidR="001736BF" w:rsidRPr="002C6D2B" w:rsidRDefault="001736BF" w:rsidP="007C2B1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Poezja okresu plemiennego.</w:t>
            </w:r>
          </w:p>
          <w:p w14:paraId="0C8B726E" w14:textId="77777777" w:rsidR="001736BF" w:rsidRPr="002C6D2B" w:rsidRDefault="001736BF" w:rsidP="007C2B1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Podania czasu plemiennego.</w:t>
            </w:r>
          </w:p>
          <w:p w14:paraId="7FDAEF37" w14:textId="77777777" w:rsidR="001736BF" w:rsidRPr="002C6D2B" w:rsidRDefault="001736BF" w:rsidP="007C2B1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Średniowieczne kroniki łacińskojęzyczne.</w:t>
            </w:r>
          </w:p>
          <w:p w14:paraId="0C280E44" w14:textId="77777777" w:rsidR="00966FAE" w:rsidRPr="002C6D2B" w:rsidRDefault="001736BF" w:rsidP="007C2B1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Zabytki języka węgierskiego.</w:t>
            </w:r>
          </w:p>
        </w:tc>
        <w:tc>
          <w:tcPr>
            <w:tcW w:w="2692" w:type="dxa"/>
          </w:tcPr>
          <w:p w14:paraId="5FF954A5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01 </w:t>
            </w:r>
          </w:p>
          <w:p w14:paraId="01ED4813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02</w:t>
            </w:r>
          </w:p>
          <w:p w14:paraId="3F1155B6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6992FF7A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06</w:t>
            </w:r>
          </w:p>
        </w:tc>
      </w:tr>
      <w:tr w:rsidR="00966FAE" w:rsidRPr="002C6D2B" w14:paraId="472E4698" w14:textId="77777777" w:rsidTr="00966FAE">
        <w:trPr>
          <w:cantSplit/>
        </w:trPr>
        <w:tc>
          <w:tcPr>
            <w:tcW w:w="6522" w:type="dxa"/>
          </w:tcPr>
          <w:p w14:paraId="435E5DB8" w14:textId="77777777" w:rsidR="001736BF" w:rsidRPr="002C6D2B" w:rsidRDefault="001736BF" w:rsidP="007C2B1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>Renesans i humanizm (prądy, filozofia, sztuka).</w:t>
            </w:r>
          </w:p>
          <w:p w14:paraId="739DC5E5" w14:textId="77777777" w:rsidR="001736BF" w:rsidRPr="002C6D2B" w:rsidRDefault="001736BF" w:rsidP="007C2B1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Janus </w:t>
            </w:r>
            <w:proofErr w:type="spellStart"/>
            <w:r w:rsidRPr="002C6D2B">
              <w:rPr>
                <w:rFonts w:asciiTheme="minorHAnsi" w:hAnsiTheme="minorHAnsi" w:cstheme="minorHAnsi"/>
              </w:rPr>
              <w:t>Pannonius</w:t>
            </w:r>
            <w:proofErr w:type="spellEnd"/>
            <w:r w:rsidRPr="002C6D2B">
              <w:rPr>
                <w:rFonts w:asciiTheme="minorHAnsi" w:hAnsiTheme="minorHAnsi" w:cstheme="minorHAnsi"/>
              </w:rPr>
              <w:t>.</w:t>
            </w:r>
          </w:p>
          <w:p w14:paraId="2CE8D0E6" w14:textId="77777777" w:rsidR="00966FAE" w:rsidRPr="002C6D2B" w:rsidRDefault="001736BF" w:rsidP="007C2B1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Bálint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Balassi.</w:t>
            </w:r>
          </w:p>
        </w:tc>
        <w:tc>
          <w:tcPr>
            <w:tcW w:w="2692" w:type="dxa"/>
          </w:tcPr>
          <w:p w14:paraId="63E1404E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01</w:t>
            </w:r>
          </w:p>
          <w:p w14:paraId="37AEAFE3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02</w:t>
            </w:r>
          </w:p>
          <w:p w14:paraId="20C67D92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306F9584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2C6D2B" w14:paraId="4EF559AE" w14:textId="77777777" w:rsidTr="00966FAE">
        <w:trPr>
          <w:cantSplit/>
        </w:trPr>
        <w:tc>
          <w:tcPr>
            <w:tcW w:w="6522" w:type="dxa"/>
          </w:tcPr>
          <w:p w14:paraId="4E28E6F4" w14:textId="77777777" w:rsidR="001736BF" w:rsidRPr="002C6D2B" w:rsidRDefault="001736BF" w:rsidP="007C2B10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lastRenderedPageBreak/>
              <w:t>Barok w literaturze i kulturze węgierskiej.</w:t>
            </w:r>
          </w:p>
          <w:p w14:paraId="40F9E381" w14:textId="77777777" w:rsidR="001736BF" w:rsidRPr="002C6D2B" w:rsidRDefault="001736BF" w:rsidP="007C2B10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 xml:space="preserve">Miklós </w:t>
            </w:r>
            <w:proofErr w:type="spellStart"/>
            <w:r w:rsidRPr="002C6D2B">
              <w:rPr>
                <w:rFonts w:asciiTheme="minorHAnsi" w:hAnsiTheme="minorHAnsi" w:cstheme="minorHAnsi"/>
                <w:bCs/>
              </w:rPr>
              <w:t>Zrínyi</w:t>
            </w:r>
            <w:proofErr w:type="spellEnd"/>
            <w:r w:rsidRPr="002C6D2B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86DDFF" w14:textId="77777777" w:rsidR="001736BF" w:rsidRPr="002C6D2B" w:rsidRDefault="001736BF" w:rsidP="007C2B10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 xml:space="preserve">Poezja </w:t>
            </w:r>
            <w:proofErr w:type="spellStart"/>
            <w:r w:rsidRPr="002C6D2B">
              <w:rPr>
                <w:rFonts w:asciiTheme="minorHAnsi" w:hAnsiTheme="minorHAnsi" w:cstheme="minorHAnsi"/>
                <w:bCs/>
              </w:rPr>
              <w:t>kurucowska</w:t>
            </w:r>
            <w:proofErr w:type="spellEnd"/>
            <w:r w:rsidRPr="002C6D2B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790E6FC3" w14:textId="77777777" w:rsidR="001736BF" w:rsidRPr="002C6D2B" w:rsidRDefault="001736BF" w:rsidP="007C2B10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Franciszek Rakoczy.</w:t>
            </w:r>
          </w:p>
          <w:p w14:paraId="100E238C" w14:textId="77777777" w:rsidR="00966FAE" w:rsidRPr="002C6D2B" w:rsidRDefault="001736BF" w:rsidP="007C2B10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C6D2B">
              <w:rPr>
                <w:rFonts w:asciiTheme="minorHAnsi" w:hAnsiTheme="minorHAnsi" w:cstheme="minorHAnsi"/>
                <w:bCs/>
              </w:rPr>
              <w:t>Kelemen</w:t>
            </w:r>
            <w:proofErr w:type="spellEnd"/>
            <w:r w:rsidRPr="002C6D2B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  <w:bCs/>
              </w:rPr>
              <w:t>Mikes</w:t>
            </w:r>
            <w:proofErr w:type="spellEnd"/>
          </w:p>
        </w:tc>
        <w:tc>
          <w:tcPr>
            <w:tcW w:w="2692" w:type="dxa"/>
          </w:tcPr>
          <w:p w14:paraId="0A8307C4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01 </w:t>
            </w:r>
          </w:p>
          <w:p w14:paraId="53542B38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02</w:t>
            </w:r>
          </w:p>
          <w:p w14:paraId="5E532CD7" w14:textId="77777777" w:rsidR="001736BF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1736BF" w:rsidRPr="002C6D2B">
              <w:rPr>
                <w:rFonts w:asciiTheme="minorHAnsi" w:hAnsiTheme="minorHAnsi" w:cstheme="minorHAnsi"/>
                <w:bCs/>
              </w:rPr>
              <w:t>03</w:t>
            </w:r>
          </w:p>
          <w:p w14:paraId="1CD761AD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12510320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2C6D2B" w14:paraId="05EF3158" w14:textId="77777777" w:rsidTr="00966FAE">
        <w:trPr>
          <w:cantSplit/>
        </w:trPr>
        <w:tc>
          <w:tcPr>
            <w:tcW w:w="6522" w:type="dxa"/>
          </w:tcPr>
          <w:p w14:paraId="6A1186BF" w14:textId="77777777" w:rsidR="001736BF" w:rsidRPr="002C6D2B" w:rsidRDefault="001736BF" w:rsidP="007C2B10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>Oświecenie węgierskie (sztuka, muzyka, filozofia).</w:t>
            </w:r>
          </w:p>
          <w:p w14:paraId="47D7BAEF" w14:textId="77777777" w:rsidR="001736BF" w:rsidRPr="002C6D2B" w:rsidRDefault="001736BF" w:rsidP="007C2B10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György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Bessenyei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. </w:t>
            </w:r>
          </w:p>
          <w:p w14:paraId="057E00AB" w14:textId="77777777" w:rsidR="001736BF" w:rsidRPr="002C6D2B" w:rsidRDefault="001736BF" w:rsidP="007C2B10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Ferenc </w:t>
            </w:r>
            <w:proofErr w:type="spellStart"/>
            <w:r w:rsidRPr="002C6D2B">
              <w:rPr>
                <w:rFonts w:asciiTheme="minorHAnsi" w:hAnsiTheme="minorHAnsi" w:cstheme="minorHAnsi"/>
              </w:rPr>
              <w:t>Kazinczy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. </w:t>
            </w:r>
          </w:p>
          <w:p w14:paraId="0CEB1BBB" w14:textId="77777777" w:rsidR="001736BF" w:rsidRPr="002C6D2B" w:rsidRDefault="001736BF" w:rsidP="007C2B10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Dániel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Berzsenyi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. </w:t>
            </w:r>
          </w:p>
          <w:p w14:paraId="128AA303" w14:textId="77777777" w:rsidR="003D58D2" w:rsidRPr="002C6D2B" w:rsidRDefault="001736BF" w:rsidP="007C2B10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Mihály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Csokonai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Vitéz</w:t>
            </w:r>
            <w:proofErr w:type="spellEnd"/>
            <w:r w:rsidR="003D58D2" w:rsidRPr="002C6D2B">
              <w:rPr>
                <w:rFonts w:asciiTheme="minorHAnsi" w:hAnsiTheme="minorHAnsi" w:cstheme="minorHAnsi"/>
              </w:rPr>
              <w:t xml:space="preserve">. </w:t>
            </w:r>
          </w:p>
          <w:p w14:paraId="4B94D5A5" w14:textId="77777777" w:rsidR="003D58D2" w:rsidRPr="002C6D2B" w:rsidRDefault="003D58D2" w:rsidP="007C2B1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2" w:type="dxa"/>
          </w:tcPr>
          <w:p w14:paraId="0B5D51D9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01 </w:t>
            </w:r>
          </w:p>
          <w:p w14:paraId="2A3FACD6" w14:textId="77777777" w:rsidR="001736BF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1736BF" w:rsidRPr="002C6D2B">
              <w:rPr>
                <w:rFonts w:asciiTheme="minorHAnsi" w:hAnsiTheme="minorHAnsi" w:cstheme="minorHAnsi"/>
                <w:bCs/>
              </w:rPr>
              <w:t>03</w:t>
            </w:r>
          </w:p>
          <w:p w14:paraId="3337A1AF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04</w:t>
            </w:r>
          </w:p>
          <w:p w14:paraId="2239D9F1" w14:textId="77777777" w:rsidR="00942F69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42F69" w:rsidRPr="002C6D2B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2C6D2B" w14:paraId="1C84AAFB" w14:textId="77777777" w:rsidTr="00966FAE">
        <w:trPr>
          <w:cantSplit/>
        </w:trPr>
        <w:tc>
          <w:tcPr>
            <w:tcW w:w="6522" w:type="dxa"/>
          </w:tcPr>
          <w:p w14:paraId="79FA154D" w14:textId="77777777" w:rsidR="003D12B7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Romantyzm i realizm.</w:t>
            </w:r>
          </w:p>
          <w:p w14:paraId="58561F60" w14:textId="77777777" w:rsidR="003D12B7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 xml:space="preserve">Narodziny teatru węgierskiego. </w:t>
            </w:r>
          </w:p>
          <w:p w14:paraId="647410F9" w14:textId="77777777" w:rsidR="00942F69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József Katona.</w:t>
            </w:r>
          </w:p>
        </w:tc>
        <w:tc>
          <w:tcPr>
            <w:tcW w:w="2692" w:type="dxa"/>
          </w:tcPr>
          <w:p w14:paraId="0D9EB0BF" w14:textId="77777777" w:rsidR="001736BF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01</w:t>
            </w:r>
          </w:p>
          <w:p w14:paraId="0E85560A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1736BF" w:rsidRPr="002C6D2B">
              <w:rPr>
                <w:rFonts w:asciiTheme="minorHAnsi" w:hAnsiTheme="minorHAnsi" w:cstheme="minorHAnsi"/>
                <w:bCs/>
              </w:rPr>
              <w:t>03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9A356A0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04</w:t>
            </w:r>
          </w:p>
          <w:p w14:paraId="51A9C3D5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E6915" w:rsidRPr="002C6D2B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2C6D2B" w14:paraId="7F432ABD" w14:textId="77777777" w:rsidTr="00966FAE">
        <w:trPr>
          <w:cantSplit/>
        </w:trPr>
        <w:tc>
          <w:tcPr>
            <w:tcW w:w="6522" w:type="dxa"/>
          </w:tcPr>
          <w:p w14:paraId="4D182A88" w14:textId="77777777" w:rsidR="00FE6915" w:rsidRPr="002C6D2B" w:rsidRDefault="003D12B7" w:rsidP="007C2B10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Rozwój poezji romantycznej Europy Środkowo-Wschodniej.</w:t>
            </w:r>
          </w:p>
          <w:p w14:paraId="5C3F87F0" w14:textId="77777777" w:rsidR="003D12B7" w:rsidRPr="002C6D2B" w:rsidRDefault="003D12B7" w:rsidP="007C2B10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2C6D2B">
              <w:rPr>
                <w:rFonts w:asciiTheme="minorHAnsi" w:hAnsiTheme="minorHAnsi" w:cstheme="minorHAnsi"/>
                <w:bCs/>
                <w:lang w:val="en-GB"/>
              </w:rPr>
              <w:t xml:space="preserve">Ferenc </w:t>
            </w:r>
            <w:proofErr w:type="spellStart"/>
            <w:r w:rsidRPr="002C6D2B">
              <w:rPr>
                <w:rFonts w:asciiTheme="minorHAnsi" w:hAnsiTheme="minorHAnsi" w:cstheme="minorHAnsi"/>
                <w:bCs/>
                <w:lang w:val="en-GB"/>
              </w:rPr>
              <w:t>Kölcsey</w:t>
            </w:r>
            <w:proofErr w:type="spellEnd"/>
            <w:r w:rsidRPr="002C6D2B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280D1DB3" w14:textId="77777777" w:rsidR="003D12B7" w:rsidRPr="002C6D2B" w:rsidRDefault="003D12B7" w:rsidP="007C2B10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proofErr w:type="spellStart"/>
            <w:r w:rsidRPr="002C6D2B">
              <w:rPr>
                <w:rFonts w:asciiTheme="minorHAnsi" w:hAnsiTheme="minorHAnsi" w:cstheme="minorHAnsi"/>
                <w:bCs/>
                <w:lang w:val="en-GB"/>
              </w:rPr>
              <w:t>Mihály</w:t>
            </w:r>
            <w:proofErr w:type="spellEnd"/>
            <w:r w:rsidRPr="002C6D2B"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  <w:bCs/>
                <w:lang w:val="en-GB"/>
              </w:rPr>
              <w:t>Vörösmarty</w:t>
            </w:r>
            <w:proofErr w:type="spellEnd"/>
            <w:r w:rsidRPr="002C6D2B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71362F77" w14:textId="77777777" w:rsidR="003D12B7" w:rsidRPr="002C6D2B" w:rsidRDefault="003D12B7" w:rsidP="007C2B10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proofErr w:type="spellStart"/>
            <w:r w:rsidRPr="002C6D2B">
              <w:rPr>
                <w:rFonts w:asciiTheme="minorHAnsi" w:hAnsiTheme="minorHAnsi" w:cstheme="minorHAnsi"/>
                <w:bCs/>
                <w:lang w:val="en-GB"/>
              </w:rPr>
              <w:t>Sándor</w:t>
            </w:r>
            <w:proofErr w:type="spellEnd"/>
            <w:r w:rsidRPr="002C6D2B">
              <w:rPr>
                <w:rFonts w:asciiTheme="minorHAnsi" w:hAnsiTheme="minorHAnsi" w:cstheme="minorHAnsi"/>
                <w:bCs/>
                <w:lang w:val="en-GB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  <w:bCs/>
                <w:lang w:val="en-GB"/>
              </w:rPr>
              <w:t>Petőfi</w:t>
            </w:r>
            <w:proofErr w:type="spellEnd"/>
            <w:r w:rsidRPr="002C6D2B">
              <w:rPr>
                <w:rFonts w:asciiTheme="minorHAnsi" w:hAnsiTheme="minorHAnsi" w:cstheme="minorHAnsi"/>
                <w:bCs/>
                <w:lang w:val="en-GB"/>
              </w:rPr>
              <w:t xml:space="preserve">. </w:t>
            </w:r>
          </w:p>
          <w:p w14:paraId="47BEA5EC" w14:textId="77777777" w:rsidR="003D12B7" w:rsidRPr="002C6D2B" w:rsidRDefault="003D12B7" w:rsidP="007C2B10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C6D2B">
              <w:rPr>
                <w:rFonts w:asciiTheme="minorHAnsi" w:hAnsiTheme="minorHAnsi" w:cstheme="minorHAnsi"/>
                <w:bCs/>
              </w:rPr>
              <w:t>János</w:t>
            </w:r>
            <w:proofErr w:type="spellEnd"/>
            <w:r w:rsidRPr="002C6D2B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  <w:bCs/>
              </w:rPr>
              <w:t>Arany</w:t>
            </w:r>
            <w:proofErr w:type="spellEnd"/>
            <w:r w:rsidRPr="002C6D2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2692" w:type="dxa"/>
          </w:tcPr>
          <w:p w14:paraId="487A6EBA" w14:textId="77777777" w:rsidR="001736BF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E6915" w:rsidRPr="002C6D2B">
              <w:rPr>
                <w:rFonts w:asciiTheme="minorHAnsi" w:hAnsiTheme="minorHAnsi" w:cstheme="minorHAnsi"/>
                <w:bCs/>
              </w:rPr>
              <w:t>01</w:t>
            </w:r>
          </w:p>
          <w:p w14:paraId="27500A0B" w14:textId="77777777" w:rsidR="00FE6915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1736BF" w:rsidRPr="002C6D2B">
              <w:rPr>
                <w:rFonts w:asciiTheme="minorHAnsi" w:hAnsiTheme="minorHAnsi" w:cstheme="minorHAnsi"/>
                <w:bCs/>
              </w:rPr>
              <w:t>03</w:t>
            </w:r>
            <w:r w:rsidR="00FE6915" w:rsidRPr="002C6D2B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6E0E63C" w14:textId="77777777" w:rsidR="00FE6915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FE6915" w:rsidRPr="002C6D2B">
              <w:rPr>
                <w:rFonts w:asciiTheme="minorHAnsi" w:hAnsiTheme="minorHAnsi" w:cstheme="minorHAnsi"/>
                <w:bCs/>
              </w:rPr>
              <w:t>04</w:t>
            </w:r>
          </w:p>
          <w:p w14:paraId="3DEEC669" w14:textId="77777777" w:rsidR="00966FAE" w:rsidRPr="002C6D2B" w:rsidRDefault="00966FAE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</w:p>
        </w:tc>
      </w:tr>
      <w:tr w:rsidR="00966FAE" w:rsidRPr="002C6D2B" w14:paraId="4847E280" w14:textId="77777777" w:rsidTr="00966FAE">
        <w:trPr>
          <w:cantSplit/>
        </w:trPr>
        <w:tc>
          <w:tcPr>
            <w:tcW w:w="6522" w:type="dxa"/>
          </w:tcPr>
          <w:p w14:paraId="40B62550" w14:textId="77777777" w:rsidR="00FE6915" w:rsidRPr="002C6D2B" w:rsidRDefault="003D12B7" w:rsidP="007C2B1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  <w:bCs/>
              </w:rPr>
              <w:t>Proza węgierska w XIX wieku.</w:t>
            </w:r>
          </w:p>
          <w:p w14:paraId="74D4CA8E" w14:textId="77777777" w:rsidR="003D12B7" w:rsidRPr="002C6D2B" w:rsidRDefault="003D12B7" w:rsidP="007C2B1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Mór </w:t>
            </w:r>
            <w:proofErr w:type="spellStart"/>
            <w:r w:rsidRPr="002C6D2B">
              <w:rPr>
                <w:rFonts w:asciiTheme="minorHAnsi" w:hAnsiTheme="minorHAnsi" w:cstheme="minorHAnsi"/>
              </w:rPr>
              <w:t>Jókai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. </w:t>
            </w:r>
          </w:p>
          <w:p w14:paraId="4BB47472" w14:textId="77777777" w:rsidR="003D12B7" w:rsidRPr="002C6D2B" w:rsidRDefault="003D12B7" w:rsidP="007C2B1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 xml:space="preserve">Imre </w:t>
            </w:r>
            <w:proofErr w:type="spellStart"/>
            <w:r w:rsidRPr="002C6D2B">
              <w:rPr>
                <w:rFonts w:asciiTheme="minorHAnsi" w:hAnsiTheme="minorHAnsi" w:cstheme="minorHAnsi"/>
              </w:rPr>
              <w:t>Madách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i jego filozofia dramatu egzystencjalnego. </w:t>
            </w:r>
          </w:p>
          <w:p w14:paraId="64B57A24" w14:textId="77777777" w:rsidR="003D12B7" w:rsidRPr="002C6D2B" w:rsidRDefault="003D12B7" w:rsidP="007C2B1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Kálmán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Mikszáth</w:t>
            </w:r>
            <w:proofErr w:type="spellEnd"/>
          </w:p>
        </w:tc>
        <w:tc>
          <w:tcPr>
            <w:tcW w:w="2692" w:type="dxa"/>
          </w:tcPr>
          <w:p w14:paraId="7EF05694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01</w:t>
            </w:r>
          </w:p>
          <w:p w14:paraId="6E465D43" w14:textId="77777777" w:rsidR="001736BF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1736BF" w:rsidRPr="002C6D2B">
              <w:rPr>
                <w:rFonts w:asciiTheme="minorHAnsi" w:hAnsiTheme="minorHAnsi" w:cstheme="minorHAnsi"/>
                <w:bCs/>
              </w:rPr>
              <w:t>03</w:t>
            </w:r>
          </w:p>
          <w:p w14:paraId="48C1F714" w14:textId="77777777" w:rsidR="00751F09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751F09" w:rsidRPr="002C6D2B">
              <w:rPr>
                <w:rFonts w:asciiTheme="minorHAnsi" w:hAnsiTheme="minorHAnsi" w:cstheme="minorHAnsi"/>
                <w:bCs/>
              </w:rPr>
              <w:t xml:space="preserve">04 </w:t>
            </w:r>
          </w:p>
          <w:p w14:paraId="7FB16E59" w14:textId="77777777" w:rsidR="00751F09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751F09" w:rsidRPr="002C6D2B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2C6D2B" w14:paraId="6406A8B1" w14:textId="77777777" w:rsidTr="00966FAE">
        <w:trPr>
          <w:cantSplit/>
        </w:trPr>
        <w:tc>
          <w:tcPr>
            <w:tcW w:w="6522" w:type="dxa"/>
          </w:tcPr>
          <w:p w14:paraId="43722672" w14:textId="77777777" w:rsidR="00966FAE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2C6D2B">
              <w:rPr>
                <w:rFonts w:asciiTheme="minorHAnsi" w:hAnsiTheme="minorHAnsi" w:cstheme="minorHAnsi"/>
              </w:rPr>
              <w:t>Modernizm w literaturze przełomu XIX i XX wieku.</w:t>
            </w:r>
          </w:p>
          <w:p w14:paraId="53C8E871" w14:textId="77777777" w:rsidR="003D12B7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Gyula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Krúdy</w:t>
            </w:r>
            <w:proofErr w:type="spellEnd"/>
            <w:r w:rsidRPr="002C6D2B">
              <w:rPr>
                <w:rFonts w:asciiTheme="minorHAnsi" w:hAnsiTheme="minorHAnsi" w:cstheme="minorHAnsi"/>
              </w:rPr>
              <w:t>.</w:t>
            </w:r>
          </w:p>
          <w:p w14:paraId="20785CFA" w14:textId="77777777" w:rsidR="003D12B7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Géza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C6D2B">
              <w:rPr>
                <w:rFonts w:asciiTheme="minorHAnsi" w:hAnsiTheme="minorHAnsi" w:cstheme="minorHAnsi"/>
              </w:rPr>
              <w:t>Csáth</w:t>
            </w:r>
            <w:proofErr w:type="spellEnd"/>
            <w:r w:rsidRPr="002C6D2B">
              <w:rPr>
                <w:rFonts w:asciiTheme="minorHAnsi" w:hAnsiTheme="minorHAnsi" w:cstheme="minorHAnsi"/>
              </w:rPr>
              <w:t>.</w:t>
            </w:r>
          </w:p>
          <w:p w14:paraId="193ACA88" w14:textId="77777777" w:rsidR="003D12B7" w:rsidRPr="002C6D2B" w:rsidRDefault="003D12B7" w:rsidP="007C2B10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C6D2B">
              <w:rPr>
                <w:rFonts w:asciiTheme="minorHAnsi" w:hAnsiTheme="minorHAnsi" w:cstheme="minorHAnsi"/>
              </w:rPr>
              <w:t>Endre</w:t>
            </w:r>
            <w:proofErr w:type="spellEnd"/>
            <w:r w:rsidRPr="002C6D2B">
              <w:rPr>
                <w:rFonts w:asciiTheme="minorHAnsi" w:hAnsiTheme="minorHAnsi" w:cstheme="minorHAnsi"/>
              </w:rPr>
              <w:t xml:space="preserve"> Ady.</w:t>
            </w:r>
          </w:p>
        </w:tc>
        <w:tc>
          <w:tcPr>
            <w:tcW w:w="2692" w:type="dxa"/>
          </w:tcPr>
          <w:p w14:paraId="01BB6A6D" w14:textId="77777777" w:rsidR="001736BF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01</w:t>
            </w:r>
          </w:p>
          <w:p w14:paraId="484D0C6F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1736BF" w:rsidRPr="002C6D2B">
              <w:rPr>
                <w:rFonts w:asciiTheme="minorHAnsi" w:hAnsiTheme="minorHAnsi" w:cstheme="minorHAnsi"/>
                <w:bCs/>
              </w:rPr>
              <w:t>03</w:t>
            </w:r>
            <w:r w:rsidR="00966FAE" w:rsidRPr="002C6D2B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F0EEA52" w14:textId="77777777" w:rsidR="00966FAE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</w:rPr>
              <w:t>08</w:t>
            </w:r>
          </w:p>
          <w:p w14:paraId="392C1BB9" w14:textId="77777777" w:rsidR="003D12B7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3D12B7" w:rsidRPr="002C6D2B">
              <w:rPr>
                <w:rFonts w:asciiTheme="minorHAnsi" w:hAnsiTheme="minorHAnsi" w:cstheme="minorHAnsi"/>
                <w:bCs/>
              </w:rPr>
              <w:t>05</w:t>
            </w:r>
          </w:p>
          <w:p w14:paraId="6828BA6D" w14:textId="77777777" w:rsidR="003D12B7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3D12B7" w:rsidRPr="002C6D2B">
              <w:rPr>
                <w:rFonts w:asciiTheme="minorHAnsi" w:hAnsiTheme="minorHAnsi" w:cstheme="minorHAnsi"/>
                <w:bCs/>
              </w:rPr>
              <w:t>07</w:t>
            </w:r>
          </w:p>
          <w:p w14:paraId="1BC1B025" w14:textId="77777777" w:rsidR="003D12B7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US"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3D12B7" w:rsidRPr="002C6D2B">
              <w:rPr>
                <w:rFonts w:asciiTheme="minorHAnsi" w:hAnsiTheme="minorHAnsi" w:cstheme="minorHAnsi"/>
                <w:bCs/>
                <w:lang w:val="en-US"/>
              </w:rPr>
              <w:t xml:space="preserve">09 </w:t>
            </w:r>
          </w:p>
          <w:p w14:paraId="3904DB21" w14:textId="77777777" w:rsidR="003D12B7" w:rsidRPr="002C6D2B" w:rsidRDefault="00BB649A" w:rsidP="007C2B10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2C6D2B">
              <w:rPr>
                <w:rFonts w:asciiTheme="minorHAnsi" w:hAnsiTheme="minorHAnsi" w:cstheme="minorHAnsi"/>
                <w:bCs/>
              </w:rPr>
              <w:t>09-FRHKW_</w:t>
            </w:r>
            <w:r w:rsidR="003D12B7" w:rsidRPr="002C6D2B">
              <w:rPr>
                <w:rFonts w:asciiTheme="minorHAnsi" w:hAnsiTheme="minorHAnsi" w:cstheme="minorHAnsi"/>
                <w:bCs/>
                <w:lang w:val="en-US"/>
              </w:rPr>
              <w:t>10</w:t>
            </w:r>
          </w:p>
        </w:tc>
      </w:tr>
    </w:tbl>
    <w:p w14:paraId="3656B9AB" w14:textId="77777777" w:rsidR="00AC7D2A" w:rsidRPr="002C6D2B" w:rsidRDefault="00AC7D2A" w:rsidP="007C2B10">
      <w:pPr>
        <w:pStyle w:val="Bezodstpw"/>
        <w:spacing w:line="276" w:lineRule="auto"/>
        <w:jc w:val="both"/>
        <w:rPr>
          <w:rFonts w:asciiTheme="minorHAnsi" w:hAnsiTheme="minorHAnsi" w:cstheme="minorHAnsi"/>
          <w:lang w:val="en-US"/>
        </w:rPr>
      </w:pPr>
    </w:p>
    <w:p w14:paraId="3AAF918E" w14:textId="77777777" w:rsidR="00AC7D2A" w:rsidRPr="002C6D2B" w:rsidRDefault="00AC7D2A" w:rsidP="007C2B10">
      <w:pPr>
        <w:pStyle w:val="Bezodstpw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Zalecana </w:t>
      </w:r>
      <w:r w:rsidR="00966FAE" w:rsidRPr="002C6D2B">
        <w:rPr>
          <w:rFonts w:asciiTheme="minorHAnsi" w:hAnsiTheme="minorHAnsi" w:cstheme="minorHAnsi"/>
        </w:rPr>
        <w:t>literatura</w:t>
      </w:r>
    </w:p>
    <w:p w14:paraId="302E7632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</w:rPr>
        <w:t>Klaniczay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</w:rPr>
        <w:t xml:space="preserve"> T.,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</w:rPr>
        <w:t>Szauder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</w:rPr>
        <w:t xml:space="preserve"> J.,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</w:rPr>
        <w:t>Szabolcsi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</w:rPr>
        <w:t xml:space="preserve"> M., Historia literatury węgierskiej, Wrocław - Warszawa - Kraków 1966.</w:t>
      </w:r>
    </w:p>
    <w:p w14:paraId="366C8F69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</w:rPr>
        <w:t>Csapláros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</w:rPr>
        <w:t xml:space="preserve"> I., Literatura węgierska w: Dzieje literatur europejskich, 3/2, red. W.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</w:rPr>
        <w:t>Floryan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</w:rPr>
        <w:t>, Warszawa 1991.</w:t>
      </w:r>
    </w:p>
    <w:p w14:paraId="083374D2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C6D2B">
        <w:rPr>
          <w:rFonts w:asciiTheme="minorHAnsi" w:hAnsiTheme="minorHAnsi" w:cstheme="minorHAnsi"/>
          <w:color w:val="000000"/>
          <w:sz w:val="22"/>
          <w:szCs w:val="22"/>
        </w:rPr>
        <w:t>Snopek J., Węgry. Zarys dziejów i kultury, Warszawa 2002.</w:t>
      </w:r>
    </w:p>
    <w:p w14:paraId="6F446FBD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Czigány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L., The Oxford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history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of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Hungarian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literature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From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the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earliest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times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to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the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present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, Oxford 1984, http://mek.niif.hu/02000/02042/index.phtml#.</w:t>
      </w:r>
    </w:p>
    <w:p w14:paraId="753D5D31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Gintli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T., Magyar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irodalom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, Budapest 2010.</w:t>
      </w:r>
    </w:p>
    <w:p w14:paraId="0AA1844C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Görömbei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A., A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magyar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irodalom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története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de-DE"/>
        </w:rPr>
        <w:t>, Helsinki 1992.</w:t>
      </w:r>
    </w:p>
    <w:p w14:paraId="449B6835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Klaniczay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T. (red.), A history of Hungarian literature, Budapest 1983.</w:t>
      </w:r>
    </w:p>
    <w:p w14:paraId="3516743D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lastRenderedPageBreak/>
        <w:t>Sőtér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I. (red.), A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magyar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irodalom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története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, Budapest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Akadémiai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Kiadó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1964-65. http://mek.oszk.hu/02200/02228/, t. I-V.</w:t>
      </w:r>
    </w:p>
    <w:p w14:paraId="573E41CC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Szegedy-Maszák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M. (red.), A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magyar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irodalom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történetei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, I-II, Budapest 2007.</w:t>
      </w:r>
    </w:p>
    <w:p w14:paraId="5D10B64A" w14:textId="77777777" w:rsidR="001736BF" w:rsidRPr="002C6D2B" w:rsidRDefault="001736BF" w:rsidP="007C2B10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Szerb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A., Magyar </w:t>
      </w:r>
      <w:proofErr w:type="spellStart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irodalomtörténet</w:t>
      </w:r>
      <w:proofErr w:type="spellEnd"/>
      <w:r w:rsidRPr="002C6D2B">
        <w:rPr>
          <w:rFonts w:asciiTheme="minorHAnsi" w:hAnsiTheme="minorHAnsi" w:cstheme="minorHAnsi"/>
          <w:color w:val="000000"/>
          <w:sz w:val="22"/>
          <w:szCs w:val="22"/>
          <w:lang w:val="en-GB"/>
        </w:rPr>
        <w:t>, Bp, 1934.</w:t>
      </w:r>
    </w:p>
    <w:p w14:paraId="53128261" w14:textId="77777777" w:rsidR="003C7BE3" w:rsidRPr="002C6D2B" w:rsidRDefault="003C7BE3" w:rsidP="007C2B10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340A564C" w14:textId="77777777" w:rsidR="00966FAE" w:rsidRPr="002C6D2B" w:rsidRDefault="00966FAE" w:rsidP="007C2B10">
      <w:pPr>
        <w:numPr>
          <w:ilvl w:val="0"/>
          <w:numId w:val="33"/>
        </w:numPr>
        <w:spacing w:line="276" w:lineRule="auto"/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2C6D2B">
        <w:rPr>
          <w:rFonts w:asciiTheme="minorHAnsi" w:hAnsiTheme="minorHAnsi" w:cstheme="minorHAnsi"/>
          <w:b/>
          <w:sz w:val="22"/>
          <w:szCs w:val="22"/>
        </w:rPr>
        <w:t xml:space="preserve">Informacje dodatkowe </w:t>
      </w:r>
    </w:p>
    <w:p w14:paraId="6EFA2DC5" w14:textId="290DCAF4" w:rsidR="00966FAE" w:rsidRPr="002C6D2B" w:rsidRDefault="00966FAE" w:rsidP="007C2B10">
      <w:pPr>
        <w:numPr>
          <w:ilvl w:val="0"/>
          <w:numId w:val="34"/>
        </w:numPr>
        <w:spacing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2C6D2B">
        <w:rPr>
          <w:rFonts w:asciiTheme="minorHAnsi" w:hAnsiTheme="minorHAnsi" w:cstheme="minorHAnsi"/>
          <w:sz w:val="22"/>
          <w:szCs w:val="22"/>
        </w:rPr>
        <w:t xml:space="preserve">Metody i formy </w:t>
      </w:r>
      <w:r w:rsidR="00614180" w:rsidRPr="002C6D2B">
        <w:rPr>
          <w:rFonts w:asciiTheme="minorHAnsi" w:hAnsiTheme="minorHAnsi" w:cstheme="minorHAnsi"/>
          <w:sz w:val="22"/>
          <w:szCs w:val="22"/>
        </w:rPr>
        <w:t>prowadzenia zajęć umożliwiające osiągnięcie założonych EU</w:t>
      </w:r>
    </w:p>
    <w:p w14:paraId="4101652C" w14:textId="77777777" w:rsidR="00966FAE" w:rsidRPr="002C6D2B" w:rsidRDefault="00966FAE" w:rsidP="007C2B10">
      <w:pPr>
        <w:spacing w:line="276" w:lineRule="auto"/>
        <w:ind w:left="1066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9"/>
        <w:gridCol w:w="1509"/>
      </w:tblGrid>
      <w:tr w:rsidR="00C536AD" w:rsidRPr="002C6D2B" w14:paraId="12B9CD27" w14:textId="77777777" w:rsidTr="00C536AD">
        <w:trPr>
          <w:trHeight w:val="480"/>
        </w:trPr>
        <w:tc>
          <w:tcPr>
            <w:tcW w:w="7779" w:type="dxa"/>
            <w:shd w:val="clear" w:color="auto" w:fill="auto"/>
          </w:tcPr>
          <w:p w14:paraId="57FB86E9" w14:textId="73CF386C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>Metody i formy prowadzenia zajęć</w:t>
            </w:r>
            <w:r w:rsidR="00B06786"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(stacjonarne oraz zdalne)</w:t>
            </w:r>
          </w:p>
        </w:tc>
        <w:tc>
          <w:tcPr>
            <w:tcW w:w="1509" w:type="dxa"/>
            <w:shd w:val="clear" w:color="auto" w:fill="auto"/>
          </w:tcPr>
          <w:p w14:paraId="34098D63" w14:textId="112FCC1C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36AD" w:rsidRPr="002C6D2B" w14:paraId="21EBF092" w14:textId="77777777" w:rsidTr="00C536AD">
        <w:tc>
          <w:tcPr>
            <w:tcW w:w="7779" w:type="dxa"/>
            <w:shd w:val="clear" w:color="auto" w:fill="auto"/>
            <w:vAlign w:val="center"/>
          </w:tcPr>
          <w:p w14:paraId="18A8AADF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Wykład z prezentacją multimedialną wybranych zagadnień</w:t>
            </w:r>
          </w:p>
        </w:tc>
        <w:tc>
          <w:tcPr>
            <w:tcW w:w="1509" w:type="dxa"/>
            <w:shd w:val="clear" w:color="auto" w:fill="auto"/>
          </w:tcPr>
          <w:p w14:paraId="41D9595D" w14:textId="552ED6A6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76EF3BB1" w14:textId="77777777" w:rsidTr="00C536AD">
        <w:tc>
          <w:tcPr>
            <w:tcW w:w="7779" w:type="dxa"/>
            <w:shd w:val="clear" w:color="auto" w:fill="auto"/>
            <w:vAlign w:val="center"/>
          </w:tcPr>
          <w:p w14:paraId="21BCB7C6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Wykład konwersatoryjny</w:t>
            </w:r>
          </w:p>
        </w:tc>
        <w:tc>
          <w:tcPr>
            <w:tcW w:w="1509" w:type="dxa"/>
            <w:shd w:val="clear" w:color="auto" w:fill="auto"/>
          </w:tcPr>
          <w:p w14:paraId="48F944AD" w14:textId="321E29FE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59F22388" w14:textId="77777777" w:rsidTr="00C536AD">
        <w:tc>
          <w:tcPr>
            <w:tcW w:w="7779" w:type="dxa"/>
            <w:shd w:val="clear" w:color="auto" w:fill="auto"/>
            <w:vAlign w:val="center"/>
          </w:tcPr>
          <w:p w14:paraId="7F7CEAED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Wykład problemowy</w:t>
            </w:r>
          </w:p>
        </w:tc>
        <w:tc>
          <w:tcPr>
            <w:tcW w:w="1509" w:type="dxa"/>
            <w:shd w:val="clear" w:color="auto" w:fill="auto"/>
          </w:tcPr>
          <w:p w14:paraId="48F16C4F" w14:textId="3ECF7943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527BD2A6" w14:textId="77777777" w:rsidTr="00C536AD">
        <w:tc>
          <w:tcPr>
            <w:tcW w:w="7779" w:type="dxa"/>
            <w:shd w:val="clear" w:color="auto" w:fill="auto"/>
            <w:vAlign w:val="center"/>
          </w:tcPr>
          <w:p w14:paraId="3F229C83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509" w:type="dxa"/>
            <w:shd w:val="clear" w:color="auto" w:fill="auto"/>
          </w:tcPr>
          <w:p w14:paraId="239ACC20" w14:textId="1D26E37F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40E41C4C" w14:textId="77777777" w:rsidTr="00C536AD">
        <w:tc>
          <w:tcPr>
            <w:tcW w:w="7779" w:type="dxa"/>
            <w:shd w:val="clear" w:color="auto" w:fill="auto"/>
            <w:vAlign w:val="center"/>
          </w:tcPr>
          <w:p w14:paraId="40079640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Praca z tekstem</w:t>
            </w:r>
          </w:p>
        </w:tc>
        <w:tc>
          <w:tcPr>
            <w:tcW w:w="1509" w:type="dxa"/>
            <w:shd w:val="clear" w:color="auto" w:fill="auto"/>
          </w:tcPr>
          <w:p w14:paraId="7C16198F" w14:textId="240D85DF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7037D343" w14:textId="77777777" w:rsidTr="00C536AD">
        <w:tc>
          <w:tcPr>
            <w:tcW w:w="7779" w:type="dxa"/>
            <w:shd w:val="clear" w:color="auto" w:fill="auto"/>
            <w:vAlign w:val="center"/>
          </w:tcPr>
          <w:p w14:paraId="78224A15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Metoda analizy przypadków</w:t>
            </w:r>
          </w:p>
        </w:tc>
        <w:tc>
          <w:tcPr>
            <w:tcW w:w="1509" w:type="dxa"/>
            <w:shd w:val="clear" w:color="auto" w:fill="auto"/>
          </w:tcPr>
          <w:p w14:paraId="12DB974C" w14:textId="58569DC1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6BC5E622" w14:textId="77777777" w:rsidTr="00C536AD">
        <w:tc>
          <w:tcPr>
            <w:tcW w:w="7779" w:type="dxa"/>
            <w:shd w:val="clear" w:color="auto" w:fill="auto"/>
            <w:vAlign w:val="center"/>
          </w:tcPr>
          <w:p w14:paraId="51B8B045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Uczenie problemowe (Problem-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based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 learning)</w:t>
            </w:r>
          </w:p>
        </w:tc>
        <w:tc>
          <w:tcPr>
            <w:tcW w:w="1509" w:type="dxa"/>
            <w:shd w:val="clear" w:color="auto" w:fill="auto"/>
          </w:tcPr>
          <w:p w14:paraId="001FF02A" w14:textId="1DD6B4B2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536AD" w:rsidRPr="002C6D2B" w14:paraId="70156F2C" w14:textId="77777777" w:rsidTr="00C536AD">
        <w:tc>
          <w:tcPr>
            <w:tcW w:w="7779" w:type="dxa"/>
            <w:shd w:val="clear" w:color="auto" w:fill="auto"/>
            <w:vAlign w:val="center"/>
          </w:tcPr>
          <w:p w14:paraId="47F09F4E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Gra dydaktyczna/symulacyjna</w:t>
            </w:r>
          </w:p>
        </w:tc>
        <w:tc>
          <w:tcPr>
            <w:tcW w:w="1509" w:type="dxa"/>
            <w:shd w:val="clear" w:color="auto" w:fill="auto"/>
          </w:tcPr>
          <w:p w14:paraId="4B99056E" w14:textId="50DEC364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2C6D2B" w14:paraId="6EA9E428" w14:textId="77777777" w:rsidTr="00C536AD">
        <w:tc>
          <w:tcPr>
            <w:tcW w:w="7779" w:type="dxa"/>
            <w:shd w:val="clear" w:color="auto" w:fill="auto"/>
            <w:vAlign w:val="center"/>
          </w:tcPr>
          <w:p w14:paraId="6BB837CC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Rozwiązywanie zadań (np.: obliczeniowych, artystycznych, praktycznych)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9376BC6" w14:textId="3396CEF8" w:rsidR="00966FAE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2C6D2B" w14:paraId="411E30C5" w14:textId="77777777" w:rsidTr="00C536AD">
        <w:tc>
          <w:tcPr>
            <w:tcW w:w="7779" w:type="dxa"/>
            <w:shd w:val="clear" w:color="auto" w:fill="auto"/>
            <w:vAlign w:val="center"/>
          </w:tcPr>
          <w:p w14:paraId="6A1DD7C6" w14:textId="77777777" w:rsidR="00966FAE" w:rsidRPr="002C6D2B" w:rsidDel="005B5557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Metoda ćwiczeniowa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299C43A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4A339D7F" w14:textId="77777777" w:rsidTr="00C536AD">
        <w:tc>
          <w:tcPr>
            <w:tcW w:w="7779" w:type="dxa"/>
            <w:shd w:val="clear" w:color="auto" w:fill="auto"/>
            <w:vAlign w:val="center"/>
          </w:tcPr>
          <w:p w14:paraId="6351F5F9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Metoda laboratoryjna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DDBEF00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283AD47F" w14:textId="77777777" w:rsidTr="00C536AD">
        <w:tc>
          <w:tcPr>
            <w:tcW w:w="7779" w:type="dxa"/>
            <w:shd w:val="clear" w:color="auto" w:fill="auto"/>
            <w:vAlign w:val="center"/>
          </w:tcPr>
          <w:p w14:paraId="5BD62B4D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Metoda badawcza (dociekania naukowego)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461D779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7866FF37" w14:textId="77777777" w:rsidTr="00C536AD">
        <w:tc>
          <w:tcPr>
            <w:tcW w:w="7779" w:type="dxa"/>
            <w:shd w:val="clear" w:color="auto" w:fill="auto"/>
            <w:vAlign w:val="center"/>
          </w:tcPr>
          <w:p w14:paraId="3B789091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Metoda warsztatowa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CF2D8B6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6974E2A7" w14:textId="77777777" w:rsidTr="00C536AD">
        <w:tc>
          <w:tcPr>
            <w:tcW w:w="7779" w:type="dxa"/>
            <w:shd w:val="clear" w:color="auto" w:fill="auto"/>
            <w:vAlign w:val="center"/>
          </w:tcPr>
          <w:p w14:paraId="4D8BC36A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Metoda projektu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FB78278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729A16E8" w14:textId="77777777" w:rsidTr="00C536AD">
        <w:tc>
          <w:tcPr>
            <w:tcW w:w="7779" w:type="dxa"/>
            <w:shd w:val="clear" w:color="auto" w:fill="auto"/>
            <w:vAlign w:val="center"/>
          </w:tcPr>
          <w:p w14:paraId="70107C94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Pokaz i obserwacja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FC39945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304CBD19" w14:textId="77777777" w:rsidTr="00C536AD">
        <w:tc>
          <w:tcPr>
            <w:tcW w:w="7779" w:type="dxa"/>
            <w:shd w:val="clear" w:color="auto" w:fill="auto"/>
            <w:vAlign w:val="center"/>
          </w:tcPr>
          <w:p w14:paraId="30C26447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Demonstracje dźwiękowe i/lub video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69DABB32" w14:textId="5AC15232" w:rsidR="00966FAE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2C6D2B" w14:paraId="4C608F67" w14:textId="77777777" w:rsidTr="00C536AD">
        <w:tc>
          <w:tcPr>
            <w:tcW w:w="7779" w:type="dxa"/>
            <w:shd w:val="clear" w:color="auto" w:fill="auto"/>
            <w:vAlign w:val="center"/>
          </w:tcPr>
          <w:p w14:paraId="6EF085AD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710D0E0" w14:textId="6E9AC908" w:rsidR="00966FAE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2C6D2B" w14:paraId="216049C4" w14:textId="77777777" w:rsidTr="00C536AD">
        <w:tc>
          <w:tcPr>
            <w:tcW w:w="7779" w:type="dxa"/>
            <w:shd w:val="clear" w:color="auto" w:fill="auto"/>
            <w:vAlign w:val="center"/>
          </w:tcPr>
          <w:p w14:paraId="217A964D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Praca w grupach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74C0424" w14:textId="7FAE43B9" w:rsidR="00966FAE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2C6D2B" w14:paraId="3CCD93AE" w14:textId="77777777" w:rsidTr="00C536AD">
        <w:tc>
          <w:tcPr>
            <w:tcW w:w="7779" w:type="dxa"/>
            <w:shd w:val="clear" w:color="auto" w:fill="auto"/>
            <w:vAlign w:val="center"/>
          </w:tcPr>
          <w:p w14:paraId="77BF00FD" w14:textId="4AFDB230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  <w:r w:rsidR="00C536AD" w:rsidRPr="002C6D2B">
              <w:rPr>
                <w:rFonts w:asciiTheme="minorHAnsi" w:hAnsiTheme="minorHAnsi" w:cstheme="minorHAnsi"/>
                <w:sz w:val="22"/>
                <w:szCs w:val="22"/>
              </w:rPr>
              <w:t>zadania w e-learningu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562CB0E" w14:textId="21BC8B77" w:rsidR="00966FAE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2C6D2B" w14:paraId="172A0622" w14:textId="77777777" w:rsidTr="00C536AD">
        <w:tc>
          <w:tcPr>
            <w:tcW w:w="7779" w:type="dxa"/>
            <w:shd w:val="clear" w:color="auto" w:fill="auto"/>
            <w:vAlign w:val="center"/>
          </w:tcPr>
          <w:p w14:paraId="33C86505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4CE0A41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EBF3C5" w14:textId="6DB7D6FE" w:rsidR="00966FAE" w:rsidRPr="002C6D2B" w:rsidRDefault="00966FAE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0BFC0FD" w14:textId="175B8759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642837" w14:textId="7667995F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F73D814" w14:textId="1A35802A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1827958" w14:textId="5575CD47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351125C" w14:textId="783A06AB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1ED79D" w14:textId="6B4287DC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262FD5A" w14:textId="5A9E5E67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98873D" w14:textId="5E88DF43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3E9FEB5" w14:textId="02DD38C7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BD7E7A8" w14:textId="24DF0F2C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C55CE33" w14:textId="22D42B62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0911290" w14:textId="77777777" w:rsidR="007C2B10" w:rsidRPr="002C6D2B" w:rsidRDefault="007C2B10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E9CC95" w14:textId="71B5FD00" w:rsidR="00966FAE" w:rsidRPr="002C6D2B" w:rsidRDefault="00966FAE" w:rsidP="007C2B10">
      <w:pPr>
        <w:numPr>
          <w:ilvl w:val="0"/>
          <w:numId w:val="34"/>
        </w:numPr>
        <w:spacing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2C6D2B">
        <w:rPr>
          <w:rFonts w:asciiTheme="minorHAnsi" w:hAnsiTheme="minorHAnsi" w:cstheme="minorHAnsi"/>
          <w:sz w:val="22"/>
          <w:szCs w:val="22"/>
        </w:rPr>
        <w:lastRenderedPageBreak/>
        <w:t xml:space="preserve">Sposoby oceniania stopnia osiągnięcia </w:t>
      </w:r>
      <w:r w:rsidR="00614180" w:rsidRPr="002C6D2B">
        <w:rPr>
          <w:rFonts w:asciiTheme="minorHAnsi" w:hAnsiTheme="minorHAnsi" w:cstheme="minorHAnsi"/>
          <w:sz w:val="22"/>
          <w:szCs w:val="22"/>
        </w:rPr>
        <w:t>EU</w:t>
      </w:r>
      <w:r w:rsidRPr="002C6D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98A12B" w14:textId="7F5ED628" w:rsidR="00966FAE" w:rsidRPr="002C6D2B" w:rsidRDefault="00B06786" w:rsidP="00B06786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C6D2B">
        <w:rPr>
          <w:rFonts w:asciiTheme="minorHAnsi" w:hAnsiTheme="minorHAnsi" w:cstheme="minorHAnsi"/>
          <w:b/>
          <w:bCs/>
          <w:sz w:val="22"/>
          <w:szCs w:val="22"/>
        </w:rPr>
        <w:t>SYSTEM STACJONARNY</w:t>
      </w:r>
    </w:p>
    <w:tbl>
      <w:tblPr>
        <w:tblW w:w="93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500"/>
        <w:gridCol w:w="501"/>
        <w:gridCol w:w="501"/>
        <w:gridCol w:w="501"/>
        <w:gridCol w:w="501"/>
        <w:gridCol w:w="500"/>
        <w:gridCol w:w="501"/>
        <w:gridCol w:w="464"/>
        <w:gridCol w:w="538"/>
        <w:gridCol w:w="501"/>
      </w:tblGrid>
      <w:tr w:rsidR="00966FAE" w:rsidRPr="002C6D2B" w14:paraId="29808FD0" w14:textId="77777777" w:rsidTr="00614180">
        <w:trPr>
          <w:cantSplit/>
          <w:trHeight w:val="448"/>
        </w:trPr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20C89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50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CC1D" w14:textId="77777777" w:rsidR="002911FB" w:rsidRPr="002C6D2B" w:rsidRDefault="002911FB" w:rsidP="007C2B1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79848C" w14:textId="77777777" w:rsidR="00966FAE" w:rsidRPr="002C6D2B" w:rsidRDefault="00966FAE" w:rsidP="007C2B1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C6D2B">
              <w:rPr>
                <w:rFonts w:asciiTheme="minorHAnsi" w:hAnsiTheme="minorHAnsi" w:cstheme="minorHAnsi"/>
                <w:b/>
                <w:bCs/>
              </w:rPr>
              <w:t xml:space="preserve">Symbole </w:t>
            </w:r>
            <w:r w:rsidR="00614180" w:rsidRPr="002C6D2B">
              <w:rPr>
                <w:rFonts w:asciiTheme="minorHAnsi" w:hAnsiTheme="minorHAnsi" w:cstheme="minorHAnsi"/>
                <w:b/>
                <w:bCs/>
              </w:rPr>
              <w:t>EU</w:t>
            </w:r>
            <w:r w:rsidR="002911FB" w:rsidRPr="002C6D2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C6D2B">
              <w:rPr>
                <w:rFonts w:asciiTheme="minorHAnsi" w:hAnsiTheme="minorHAnsi" w:cstheme="minorHAnsi"/>
                <w:b/>
                <w:bCs/>
              </w:rPr>
              <w:t>dla modułu</w:t>
            </w:r>
            <w:r w:rsidRPr="002C6D2B">
              <w:rPr>
                <w:rFonts w:asciiTheme="minorHAnsi" w:hAnsiTheme="minorHAnsi" w:cstheme="minorHAnsi"/>
              </w:rPr>
              <w:t xml:space="preserve"> </w:t>
            </w:r>
            <w:r w:rsidRPr="002C6D2B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966FAE" w:rsidRPr="002C6D2B" w14:paraId="4A86F443" w14:textId="77777777" w:rsidTr="00BC2D9C">
        <w:trPr>
          <w:cantSplit/>
          <w:trHeight w:val="2027"/>
        </w:trPr>
        <w:tc>
          <w:tcPr>
            <w:tcW w:w="4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FFD37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84EED6A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01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AD11FAE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4410493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03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23D5E3B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1E78986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05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E5EA73A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06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904544F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9D88D89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08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19774C3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E0F3121" w14:textId="77777777" w:rsidR="00966FAE" w:rsidRPr="002C6D2B" w:rsidRDefault="00BC2D9C" w:rsidP="007C2B1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</w:t>
            </w:r>
            <w:r w:rsidR="00966FAE"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10</w:t>
            </w:r>
          </w:p>
        </w:tc>
      </w:tr>
      <w:tr w:rsidR="00C536AD" w:rsidRPr="002C6D2B" w14:paraId="2A947F86" w14:textId="77777777" w:rsidTr="00F132E5">
        <w:trPr>
          <w:cantSplit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CF913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pisemny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C70F" w14:textId="332313C5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FF8DE" w14:textId="77D6475F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2E997" w14:textId="3E78ED70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E9298" w14:textId="034BEB2A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AF792" w14:textId="3C3C7732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5B4B1" w14:textId="2BDBA14F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C871" w14:textId="4E68BCC2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6FA4" w14:textId="5888D6ED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ADC14" w14:textId="5DDECDC5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BA5A" w14:textId="6B63B71A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F2367E" w:rsidRPr="002C6D2B" w14:paraId="354DF962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BF4EA" w14:textId="77777777" w:rsidR="00F2367E" w:rsidRPr="002C6D2B" w:rsidRDefault="00F2367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9379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9F23F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2F646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E6F91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DCEAD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9E253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E523C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223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7A01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F2367E" w:rsidRPr="002C6D2B" w:rsidRDefault="00F2367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2C6D2B" w14:paraId="564CFDD0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9603E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z „otwartą książką”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9315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7F28F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E20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F9E56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871BC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A5D23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610EB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05D2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F29E8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4B86" w14:textId="77777777" w:rsidR="00966FAE" w:rsidRPr="002C6D2B" w:rsidRDefault="00966FAE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36AD" w:rsidRPr="002C6D2B" w14:paraId="5B8245C6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FA8AF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Kolokwium pisemne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D177" w14:textId="65E6A79F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84202" w14:textId="4E82F25E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EA234" w14:textId="50E1883F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C4565" w14:textId="3F70D070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1CD27" w14:textId="20D29C39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D1A79" w14:textId="4056D56F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F5A7E" w14:textId="6115151E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F4ED" w14:textId="78B717C7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DB7F6" w14:textId="6FDB9256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033FB" w14:textId="2598350F" w:rsidR="00C536AD" w:rsidRPr="002C6D2B" w:rsidRDefault="00C536AD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4464C" w:rsidRPr="002C6D2B" w14:paraId="0E3AB144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EAD6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Kolokwium ustne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FF5F2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0AD66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29076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226A1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D93B2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B5B7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F1B3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72DBF2E4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3371C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A4E5D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19836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FEF7D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4DBDC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D0D3C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B5B0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6D064" w14:textId="77777777" w:rsidR="00C4464C" w:rsidRPr="002C6D2B" w:rsidRDefault="00C4464C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39C49E66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258C3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72C0D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21919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18F9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601F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CABC7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8B5D1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9C6F4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36AD" w:rsidRPr="002C6D2B" w14:paraId="3EC7FFF2" w14:textId="77777777" w:rsidTr="00323466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4483B" w14:textId="77777777" w:rsidR="00C536AD" w:rsidRPr="002C6D2B" w:rsidRDefault="00C536AD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Esej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27CE" w14:textId="54DAC642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D4E37" w14:textId="34589598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153CB" w14:textId="692FE53E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8358B" w14:textId="0D1D74F0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353F9" w14:textId="4CDC9588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FB9EC" w14:textId="43B7E793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883B0" w14:textId="6F2B2BC7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16B4" w14:textId="0FA0C7E5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3FDFB" w14:textId="66D4C679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11D3E" w14:textId="1E224F4E" w:rsidR="00C536AD" w:rsidRPr="002C6D2B" w:rsidRDefault="00C536AD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C4464C" w:rsidRPr="002C6D2B" w14:paraId="17966889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8BF6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C3DC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141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B1409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C75D1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355AD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65116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4E37C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30F8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6542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77FF5576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9CDE6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6D796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831B3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11D2A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26E5D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403A5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31CDC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7F21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93A62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5A5FAD8E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C0F1D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praktyczny (obserwacja wykonawstwa)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A73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3F2E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F5C7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020A7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B270A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4CB7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71CD3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701D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FCA41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A722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3A690CD4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D5420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0BBB2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B595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8D39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E05E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17F8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F7224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8A43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40DEB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52294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3DDC6F8C" w14:textId="77777777" w:rsidTr="0015646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4E784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CDA8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EA2D7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355C9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1F0B1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AAFBA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E48E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8EB2C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D38A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2DD96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57532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64C" w:rsidRPr="002C6D2B" w14:paraId="088CFA42" w14:textId="77777777" w:rsidTr="00156460">
        <w:trPr>
          <w:cantSplit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00F6C" w14:textId="77777777" w:rsidR="00C4464C" w:rsidRPr="002C6D2B" w:rsidRDefault="00C4464C" w:rsidP="007C2B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B5498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6C19D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9460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F57B8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38AF4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BBD8F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FCBC1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C6B09" w14:textId="77777777" w:rsidR="00C4464C" w:rsidRPr="002C6D2B" w:rsidRDefault="00C4464C" w:rsidP="007C2B1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82A365" w14:textId="46199D64" w:rsidR="00F2367E" w:rsidRPr="002C6D2B" w:rsidRDefault="00F2367E" w:rsidP="007C2B10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27D75DB6" w14:textId="5165C78B" w:rsidR="00B06786" w:rsidRPr="002C6D2B" w:rsidRDefault="00B06786" w:rsidP="00B06786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C6D2B">
        <w:rPr>
          <w:rFonts w:asciiTheme="minorHAnsi" w:hAnsiTheme="minorHAnsi" w:cstheme="minorHAnsi"/>
          <w:b/>
          <w:bCs/>
          <w:sz w:val="22"/>
          <w:szCs w:val="22"/>
        </w:rPr>
        <w:t>SYSTEM ZDALNY</w:t>
      </w:r>
    </w:p>
    <w:tbl>
      <w:tblPr>
        <w:tblW w:w="93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500"/>
        <w:gridCol w:w="501"/>
        <w:gridCol w:w="501"/>
        <w:gridCol w:w="501"/>
        <w:gridCol w:w="501"/>
        <w:gridCol w:w="500"/>
        <w:gridCol w:w="501"/>
        <w:gridCol w:w="464"/>
        <w:gridCol w:w="538"/>
        <w:gridCol w:w="501"/>
      </w:tblGrid>
      <w:tr w:rsidR="00B06786" w:rsidRPr="002C6D2B" w14:paraId="423B1804" w14:textId="77777777" w:rsidTr="00304EC0">
        <w:trPr>
          <w:cantSplit/>
          <w:trHeight w:val="448"/>
        </w:trPr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D421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50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B4A2" w14:textId="77777777" w:rsidR="00B06786" w:rsidRPr="002C6D2B" w:rsidRDefault="00B06786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71E58A2" w14:textId="77777777" w:rsidR="00B06786" w:rsidRPr="002C6D2B" w:rsidRDefault="00B06786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C6D2B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2C6D2B">
              <w:rPr>
                <w:rFonts w:asciiTheme="minorHAnsi" w:hAnsiTheme="minorHAnsi" w:cstheme="minorHAnsi"/>
              </w:rPr>
              <w:t xml:space="preserve"> </w:t>
            </w:r>
            <w:r w:rsidRPr="002C6D2B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B06786" w:rsidRPr="002C6D2B" w14:paraId="521122BC" w14:textId="77777777" w:rsidTr="00304EC0">
        <w:trPr>
          <w:cantSplit/>
          <w:trHeight w:val="2027"/>
        </w:trPr>
        <w:tc>
          <w:tcPr>
            <w:tcW w:w="4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3122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80AE3D4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09-FRHKW_01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4D32D3B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09-FRHKW_02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47B1BF5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09-FRHKW_03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1EC5295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228EA09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09-FRHKW_05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6A70ED3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09-FRHKW_06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1F066EE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EA98DBB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09-FRHKW_08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9AF0D88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09-FRHKW_09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BA708FF" w14:textId="77777777" w:rsidR="00B06786" w:rsidRPr="002C6D2B" w:rsidRDefault="00B06786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09-FRHKW_10</w:t>
            </w:r>
          </w:p>
        </w:tc>
      </w:tr>
      <w:tr w:rsidR="00B06786" w:rsidRPr="002C6D2B" w14:paraId="091178EB" w14:textId="77777777" w:rsidTr="00304EC0">
        <w:trPr>
          <w:cantSplit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E6920" w14:textId="0B1098A5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pisemny online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E0D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68262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4CC5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0A856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6A696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19CE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E71D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FAA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60066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4A4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B06786" w:rsidRPr="002C6D2B" w14:paraId="588C02EF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87608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069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BC307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59F09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2FEA8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131B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99C65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1A143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67A0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82842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6296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4278984C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98124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z „otwartą książką”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EE4A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146C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60FF9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F93B4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24ED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37B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053E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724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390B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4BFA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7A1B1574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76B69" w14:textId="2F3B4D6A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Kolokwium pisemne online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5FC8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73DD2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B63AC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BBB24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71F02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D5BC7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6C925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60D8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2EE1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6092E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B06786" w:rsidRPr="002C6D2B" w14:paraId="7D396911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30AFB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Kolokwium ustne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94B87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335C2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24AC4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B06C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12996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3908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9C411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AA0D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8174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F29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2AAC3766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0B0EE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068C3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FD38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4032C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A69F5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F8D9C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5696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EAC2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4BEF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E6E4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F9536" w14:textId="77777777" w:rsidR="00B06786" w:rsidRPr="002C6D2B" w:rsidRDefault="00B06786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1464536B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6046B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57D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A73DA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B342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BD032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EF1E4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2AEF6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F0C6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A63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DEE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10407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5C461624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0DF4C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Esej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65F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6CA9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1496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94B6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FAD8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0E38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61A9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1869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D3509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8594A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B06786" w:rsidRPr="002C6D2B" w14:paraId="38F90C6F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C5BA9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17F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55A1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CF0E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2A6A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F7C97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B85FC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FDD9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CAB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4631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A1AF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58C49B5B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ED996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327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323C7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03846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BAAF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BE31C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4875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9944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9EE4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14E6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448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39C2F206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8CC80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Egzamin praktyczny (obserwacja wykonawstwa)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073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2C19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968B7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30A6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3B82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DD2F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248A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3E74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D7D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E617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10E51211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B98B7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515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42F0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E16D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FC99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6883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398D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A5BAC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B5E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EC97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2E26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353B3406" w14:textId="77777777" w:rsidTr="00304EC0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2DEEE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389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A4F2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39D72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C0DD5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B821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B754A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F812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BD5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D8179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CEFDF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786" w:rsidRPr="002C6D2B" w14:paraId="1914DDDC" w14:textId="77777777" w:rsidTr="00304EC0">
        <w:trPr>
          <w:cantSplit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7A751" w14:textId="77777777" w:rsidR="00B06786" w:rsidRPr="002C6D2B" w:rsidRDefault="00B06786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9FCC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138FD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4209E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3E03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BF998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3037B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92F3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5CC4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7AFB0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9661" w14:textId="77777777" w:rsidR="00B06786" w:rsidRPr="002C6D2B" w:rsidRDefault="00B06786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B7E742" w14:textId="2D2FB854" w:rsidR="00B06786" w:rsidRPr="002C6D2B" w:rsidRDefault="00B06786" w:rsidP="007C2B10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1ABF30D4" w14:textId="33C10557" w:rsidR="00B06786" w:rsidRPr="002C6D2B" w:rsidRDefault="00B06786" w:rsidP="007C2B10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0EF6A9A8" w14:textId="77777777" w:rsidR="00B06786" w:rsidRPr="002C6D2B" w:rsidRDefault="00B06786" w:rsidP="007C2B10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4517C0D5" w14:textId="77777777" w:rsidR="00966FAE" w:rsidRPr="002C6D2B" w:rsidRDefault="00966FAE" w:rsidP="007C2B10">
      <w:pPr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2C6D2B">
        <w:rPr>
          <w:rFonts w:asciiTheme="minorHAnsi" w:hAnsiTheme="minorHAnsi" w:cstheme="minorHAnsi"/>
          <w:sz w:val="22"/>
          <w:szCs w:val="22"/>
        </w:rPr>
        <w:t xml:space="preserve">Nakład pracy studenta i punkty ECTS </w:t>
      </w:r>
    </w:p>
    <w:p w14:paraId="5C71F136" w14:textId="77777777" w:rsidR="00F2367E" w:rsidRPr="002C6D2B" w:rsidRDefault="00F2367E" w:rsidP="007C2B10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966FAE" w:rsidRPr="002C6D2B" w14:paraId="4A2F3457" w14:textId="77777777" w:rsidTr="00641C1C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966FAE" w:rsidRPr="002C6D2B" w14:paraId="647B9184" w14:textId="77777777" w:rsidTr="00641C1C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74B1212" w14:textId="77777777" w:rsidR="00966FAE" w:rsidRPr="002C6D2B" w:rsidRDefault="00B53FBF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966FAE" w:rsidRPr="002C6D2B" w14:paraId="2672111C" w14:textId="77777777" w:rsidTr="00641C1C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966FAE" w:rsidRPr="002C6D2B" w:rsidRDefault="00966FAE" w:rsidP="007C2B1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24F552CC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33CFEC6B" w14:textId="77777777" w:rsidR="00966FAE" w:rsidRPr="002C6D2B" w:rsidRDefault="007932E5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966FAE" w:rsidRPr="002C6D2B" w14:paraId="7925F62B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62199465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1011AF28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5007C906" w14:textId="77777777" w:rsidR="00966FAE" w:rsidRPr="002C6D2B" w:rsidRDefault="007932E5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966FAE" w:rsidRPr="002C6D2B" w14:paraId="358FF1FB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0DA123B1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78941E47" w14:textId="77777777" w:rsidR="00966FAE" w:rsidRPr="002C6D2B" w:rsidRDefault="00D23AB6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966FAE" w:rsidRPr="002C6D2B" w14:paraId="3783A833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4C4CEA3D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0B180F8E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D460186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2C6D2B" w14:paraId="4593447E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50895670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41908F5F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5D369756" w14:textId="77777777" w:rsidR="00966FAE" w:rsidRPr="002C6D2B" w:rsidRDefault="007932E5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966FAE" w:rsidRPr="002C6D2B" w14:paraId="32826C57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38C1F859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446DE71A" w14:textId="77777777" w:rsidR="00966FAE" w:rsidRPr="002C6D2B" w:rsidRDefault="00B53FBF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966FAE" w:rsidRPr="002C6D2B" w14:paraId="2C137857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0C8FE7CE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32C25528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3AEC697F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2C6D2B" w14:paraId="57B81A37" w14:textId="77777777" w:rsidTr="00641C1C">
        <w:trPr>
          <w:trHeight w:val="421"/>
        </w:trPr>
        <w:tc>
          <w:tcPr>
            <w:tcW w:w="567" w:type="dxa"/>
            <w:vMerge/>
            <w:vAlign w:val="center"/>
          </w:tcPr>
          <w:p w14:paraId="41004F19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82" w:type="dxa"/>
            <w:vAlign w:val="center"/>
          </w:tcPr>
          <w:p w14:paraId="6BE2BB99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</w:p>
        </w:tc>
        <w:tc>
          <w:tcPr>
            <w:tcW w:w="4307" w:type="dxa"/>
            <w:vAlign w:val="center"/>
          </w:tcPr>
          <w:p w14:paraId="1CA1760E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2C6D2B" w14:paraId="0DF3C096" w14:textId="77777777" w:rsidTr="00641C1C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CC8039C" w14:textId="77777777" w:rsidR="00966FAE" w:rsidRPr="002C6D2B" w:rsidRDefault="00B53FBF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</w:tr>
      <w:tr w:rsidR="00966FAE" w:rsidRPr="002C6D2B" w14:paraId="073FEDD5" w14:textId="77777777" w:rsidTr="00641C1C">
        <w:trPr>
          <w:trHeight w:val="573"/>
        </w:trPr>
        <w:tc>
          <w:tcPr>
            <w:tcW w:w="5049" w:type="dxa"/>
            <w:gridSpan w:val="2"/>
            <w:vAlign w:val="center"/>
          </w:tcPr>
          <w:p w14:paraId="020B2818" w14:textId="77777777" w:rsidR="00966FAE" w:rsidRPr="002C6D2B" w:rsidRDefault="00966FAE" w:rsidP="007C2B10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PUNKTÓW ECTS DLA MODUŁU ZAJĘĆ/PRZEDMIOTU</w:t>
            </w:r>
          </w:p>
        </w:tc>
        <w:tc>
          <w:tcPr>
            <w:tcW w:w="4307" w:type="dxa"/>
            <w:vAlign w:val="center"/>
          </w:tcPr>
          <w:p w14:paraId="2598DEE6" w14:textId="77777777" w:rsidR="00966FAE" w:rsidRPr="002C6D2B" w:rsidRDefault="00B53FBF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</w:tbl>
    <w:p w14:paraId="4BA6F286" w14:textId="77777777" w:rsidR="007C2B10" w:rsidRPr="002C6D2B" w:rsidRDefault="007C2B10" w:rsidP="007C2B10">
      <w:pPr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130EEA30" w14:textId="1881EE7D" w:rsidR="00966FAE" w:rsidRPr="002C6D2B" w:rsidRDefault="00966FAE" w:rsidP="007C2B10">
      <w:pPr>
        <w:numPr>
          <w:ilvl w:val="0"/>
          <w:numId w:val="34"/>
        </w:numPr>
        <w:spacing w:line="276" w:lineRule="auto"/>
        <w:ind w:left="993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2C6D2B">
        <w:rPr>
          <w:rFonts w:asciiTheme="minorHAnsi" w:hAnsiTheme="minorHAnsi" w:cstheme="minorHAnsi"/>
          <w:sz w:val="22"/>
          <w:szCs w:val="22"/>
        </w:rPr>
        <w:t>Kryteria oceniania wg skali stosowanej w UAM:</w:t>
      </w:r>
    </w:p>
    <w:p w14:paraId="288B290D" w14:textId="77777777" w:rsidR="00966FAE" w:rsidRPr="002C6D2B" w:rsidRDefault="00966FAE" w:rsidP="007C2B1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C6D2B">
        <w:rPr>
          <w:rFonts w:asciiTheme="minorHAnsi" w:hAnsiTheme="minorHAnsi" w:cstheme="minorHAnsi"/>
          <w:bCs/>
          <w:sz w:val="22"/>
          <w:szCs w:val="22"/>
        </w:rPr>
        <w:t xml:space="preserve">Podstawowe kryteria: </w:t>
      </w:r>
    </w:p>
    <w:p w14:paraId="4DF867F0" w14:textId="40DDC160" w:rsidR="00966FAE" w:rsidRPr="002C6D2B" w:rsidRDefault="00966FAE" w:rsidP="007C2B10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 xml:space="preserve">obecność na zajęciach, </w:t>
      </w:r>
      <w:r w:rsidR="00B06786" w:rsidRPr="002C6D2B">
        <w:rPr>
          <w:rFonts w:asciiTheme="minorHAnsi" w:hAnsiTheme="minorHAnsi" w:cstheme="minorHAnsi"/>
        </w:rPr>
        <w:t>prowadzonych stacjonarnie lub zdalnie;</w:t>
      </w:r>
    </w:p>
    <w:p w14:paraId="22F550F2" w14:textId="2D791E47" w:rsidR="00966FAE" w:rsidRPr="002C6D2B" w:rsidRDefault="00966FAE" w:rsidP="007C2B10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aktywny udział i zaangażowanie w trakcie zajęć,</w:t>
      </w:r>
      <w:r w:rsidR="00B06786" w:rsidRPr="002C6D2B">
        <w:rPr>
          <w:rFonts w:asciiTheme="minorHAnsi" w:hAnsiTheme="minorHAnsi" w:cstheme="minorHAnsi"/>
        </w:rPr>
        <w:t xml:space="preserve"> prowadzonych stacjonarnie lub zdalnie;</w:t>
      </w:r>
      <w:r w:rsidRPr="002C6D2B">
        <w:rPr>
          <w:rFonts w:asciiTheme="minorHAnsi" w:hAnsiTheme="minorHAnsi" w:cstheme="minorHAnsi"/>
        </w:rPr>
        <w:t xml:space="preserve"> </w:t>
      </w:r>
    </w:p>
    <w:p w14:paraId="77D5765C" w14:textId="1A8B5240" w:rsidR="00966FAE" w:rsidRPr="002C6D2B" w:rsidRDefault="00966FAE" w:rsidP="007C2B10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znajomość zalecanej literatury przedmiotu</w:t>
      </w:r>
    </w:p>
    <w:p w14:paraId="45E7B0F0" w14:textId="4A6E368A" w:rsidR="00966FAE" w:rsidRPr="002C6D2B" w:rsidRDefault="00966FAE" w:rsidP="007C2B10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2C6D2B">
        <w:rPr>
          <w:rFonts w:asciiTheme="minorHAnsi" w:hAnsiTheme="minorHAnsi" w:cstheme="minorHAnsi"/>
        </w:rPr>
        <w:t>zaliczenie egzaminu końcowego</w:t>
      </w:r>
      <w:r w:rsidR="00B06786" w:rsidRPr="002C6D2B">
        <w:rPr>
          <w:rFonts w:asciiTheme="minorHAnsi" w:hAnsiTheme="minorHAnsi" w:cstheme="minorHAnsi"/>
        </w:rPr>
        <w:t>, przeprowadzonego stacjonarnie lub zdalnie.</w:t>
      </w:r>
    </w:p>
    <w:p w14:paraId="1A939487" w14:textId="77777777" w:rsidR="00966FAE" w:rsidRPr="002C6D2B" w:rsidRDefault="00966FAE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463"/>
      </w:tblGrid>
      <w:tr w:rsidR="00966FAE" w:rsidRPr="002C6D2B" w14:paraId="057A3A3D" w14:textId="77777777" w:rsidTr="007C2B10">
        <w:tc>
          <w:tcPr>
            <w:tcW w:w="1521" w:type="pct"/>
            <w:shd w:val="clear" w:color="auto" w:fill="auto"/>
          </w:tcPr>
          <w:p w14:paraId="6632D969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>Skala ocen</w:t>
            </w:r>
          </w:p>
        </w:tc>
        <w:tc>
          <w:tcPr>
            <w:tcW w:w="3479" w:type="pct"/>
            <w:shd w:val="clear" w:color="auto" w:fill="auto"/>
          </w:tcPr>
          <w:p w14:paraId="7347A71C" w14:textId="77777777" w:rsidR="00966FAE" w:rsidRPr="002C6D2B" w:rsidRDefault="00966FAE" w:rsidP="007C2B1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b/>
                <w:sz w:val="22"/>
                <w:szCs w:val="22"/>
              </w:rPr>
              <w:t>Kryteria oceniania</w:t>
            </w:r>
          </w:p>
        </w:tc>
      </w:tr>
      <w:tr w:rsidR="007C2B10" w:rsidRPr="002C6D2B" w14:paraId="2D23E89C" w14:textId="77777777" w:rsidTr="007C2B10">
        <w:tc>
          <w:tcPr>
            <w:tcW w:w="1521" w:type="pct"/>
            <w:shd w:val="clear" w:color="auto" w:fill="auto"/>
          </w:tcPr>
          <w:p w14:paraId="77159A2D" w14:textId="77777777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bardzo dobry (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bdb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; 5,0):</w:t>
            </w:r>
          </w:p>
        </w:tc>
        <w:tc>
          <w:tcPr>
            <w:tcW w:w="3479" w:type="pct"/>
            <w:shd w:val="clear" w:color="auto" w:fill="auto"/>
          </w:tcPr>
          <w:p w14:paraId="6AA258D8" w14:textId="02B078BF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7C2B10" w:rsidRPr="002C6D2B" w14:paraId="6DC8CF18" w14:textId="77777777" w:rsidTr="007C2B10">
        <w:tc>
          <w:tcPr>
            <w:tcW w:w="1521" w:type="pct"/>
            <w:shd w:val="clear" w:color="auto" w:fill="auto"/>
          </w:tcPr>
          <w:p w14:paraId="325A7315" w14:textId="77777777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dobry plus (+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; 4,5):</w:t>
            </w:r>
          </w:p>
        </w:tc>
        <w:tc>
          <w:tcPr>
            <w:tcW w:w="3479" w:type="pct"/>
            <w:shd w:val="clear" w:color="auto" w:fill="auto"/>
          </w:tcPr>
          <w:p w14:paraId="6FFBD3EC" w14:textId="4714DB81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nielicznymi błędami; </w:t>
            </w:r>
          </w:p>
        </w:tc>
      </w:tr>
      <w:tr w:rsidR="007C2B10" w:rsidRPr="002C6D2B" w14:paraId="1E839565" w14:textId="77777777" w:rsidTr="007C2B10">
        <w:tc>
          <w:tcPr>
            <w:tcW w:w="1521" w:type="pct"/>
            <w:shd w:val="clear" w:color="auto" w:fill="auto"/>
          </w:tcPr>
          <w:p w14:paraId="14AAAF9D" w14:textId="77777777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dobry (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; 4,0):</w:t>
            </w:r>
          </w:p>
        </w:tc>
        <w:tc>
          <w:tcPr>
            <w:tcW w:w="3479" w:type="pct"/>
            <w:shd w:val="clear" w:color="auto" w:fill="auto"/>
          </w:tcPr>
          <w:p w14:paraId="30DCCCAD" w14:textId="0635AC7A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szeregiem błędów i/lub pojedynczych braków; </w:t>
            </w:r>
          </w:p>
        </w:tc>
      </w:tr>
      <w:tr w:rsidR="007C2B10" w:rsidRPr="002C6D2B" w14:paraId="29160F4A" w14:textId="77777777" w:rsidTr="007C2B10">
        <w:tc>
          <w:tcPr>
            <w:tcW w:w="1521" w:type="pct"/>
            <w:shd w:val="clear" w:color="auto" w:fill="auto"/>
          </w:tcPr>
          <w:p w14:paraId="0CF28143" w14:textId="77777777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dostateczny plus (+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; 3,5):</w:t>
            </w:r>
          </w:p>
        </w:tc>
        <w:tc>
          <w:tcPr>
            <w:tcW w:w="3479" w:type="pct"/>
            <w:shd w:val="clear" w:color="auto" w:fill="auto"/>
          </w:tcPr>
          <w:p w14:paraId="36AF6883" w14:textId="542668CF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szeregiem błędów i/lub brakami; </w:t>
            </w:r>
          </w:p>
        </w:tc>
      </w:tr>
      <w:tr w:rsidR="007C2B10" w:rsidRPr="002C6D2B" w14:paraId="033703D3" w14:textId="77777777" w:rsidTr="007C2B10">
        <w:tc>
          <w:tcPr>
            <w:tcW w:w="1521" w:type="pct"/>
            <w:shd w:val="clear" w:color="auto" w:fill="auto"/>
          </w:tcPr>
          <w:p w14:paraId="780CE180" w14:textId="77777777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dostateczny (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; 3,0):</w:t>
            </w:r>
          </w:p>
        </w:tc>
        <w:tc>
          <w:tcPr>
            <w:tcW w:w="3479" w:type="pct"/>
            <w:shd w:val="clear" w:color="auto" w:fill="auto"/>
          </w:tcPr>
          <w:p w14:paraId="54C529ED" w14:textId="608FB8A5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7C2B10" w:rsidRPr="007C2B10" w14:paraId="4F02F68F" w14:textId="77777777" w:rsidTr="007C2B10">
        <w:tc>
          <w:tcPr>
            <w:tcW w:w="1521" w:type="pct"/>
            <w:shd w:val="clear" w:color="auto" w:fill="auto"/>
          </w:tcPr>
          <w:p w14:paraId="4BEE9640" w14:textId="77777777" w:rsidR="007C2B10" w:rsidRPr="002C6D2B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niedostateczny (</w:t>
            </w:r>
            <w:proofErr w:type="spellStart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ndst</w:t>
            </w:r>
            <w:proofErr w:type="spellEnd"/>
            <w:r w:rsidRPr="002C6D2B">
              <w:rPr>
                <w:rFonts w:asciiTheme="minorHAnsi" w:hAnsiTheme="minorHAnsi" w:cstheme="minorHAnsi"/>
                <w:sz w:val="22"/>
                <w:szCs w:val="22"/>
              </w:rPr>
              <w:t>; 2,0):</w:t>
            </w:r>
          </w:p>
        </w:tc>
        <w:tc>
          <w:tcPr>
            <w:tcW w:w="3479" w:type="pct"/>
            <w:shd w:val="clear" w:color="auto" w:fill="auto"/>
          </w:tcPr>
          <w:p w14:paraId="1C0157D6" w14:textId="04AB7DEB" w:rsidR="007C2B10" w:rsidRPr="007C2B10" w:rsidRDefault="007C2B10" w:rsidP="007C2B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C6D2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14:paraId="3691E7B2" w14:textId="77777777" w:rsidR="00966FAE" w:rsidRPr="007C2B10" w:rsidRDefault="00966FAE" w:rsidP="007C2B1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6770CE" w14:textId="77777777" w:rsidR="00966FAE" w:rsidRPr="007C2B10" w:rsidRDefault="00966FAE" w:rsidP="007C2B10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CBEED82" w14:textId="77777777" w:rsidR="00966FAE" w:rsidRPr="007C2B10" w:rsidRDefault="00966FAE" w:rsidP="007C2B10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966FAE" w:rsidRPr="007C2B10" w:rsidSect="00AD1B5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54390" w14:textId="77777777" w:rsidR="000125DD" w:rsidRDefault="000125DD" w:rsidP="00DE211B">
      <w:r>
        <w:separator/>
      </w:r>
    </w:p>
  </w:endnote>
  <w:endnote w:type="continuationSeparator" w:id="0">
    <w:p w14:paraId="231E33CA" w14:textId="77777777" w:rsidR="000125DD" w:rsidRDefault="000125DD" w:rsidP="00DE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55822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7323119" w14:textId="796B6B44" w:rsidR="007C2B10" w:rsidRPr="007C2B10" w:rsidRDefault="007C2B1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7C2B1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C2B1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C2B1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7C2B10">
          <w:rPr>
            <w:rFonts w:asciiTheme="minorHAnsi" w:hAnsiTheme="minorHAnsi" w:cstheme="minorHAnsi"/>
            <w:sz w:val="20"/>
            <w:szCs w:val="20"/>
          </w:rPr>
          <w:t>2</w:t>
        </w:r>
        <w:r w:rsidRPr="007C2B1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A365249" w14:textId="77777777" w:rsidR="007C2B10" w:rsidRDefault="007C2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CF36E" w14:textId="77777777" w:rsidR="000125DD" w:rsidRDefault="000125DD" w:rsidP="00DE211B">
      <w:r>
        <w:separator/>
      </w:r>
    </w:p>
  </w:footnote>
  <w:footnote w:type="continuationSeparator" w:id="0">
    <w:p w14:paraId="2CE92BCD" w14:textId="77777777" w:rsidR="000125DD" w:rsidRDefault="000125DD" w:rsidP="00DE2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F31FB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5075D"/>
    <w:multiLevelType w:val="hybridMultilevel"/>
    <w:tmpl w:val="43DA50E0"/>
    <w:lvl w:ilvl="0" w:tplc="7F92A224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5751AFB"/>
    <w:multiLevelType w:val="hybridMultilevel"/>
    <w:tmpl w:val="6A6C510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7377197"/>
    <w:multiLevelType w:val="hybridMultilevel"/>
    <w:tmpl w:val="D690E930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7407D4"/>
    <w:multiLevelType w:val="hybridMultilevel"/>
    <w:tmpl w:val="1B8E583E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F075B"/>
    <w:multiLevelType w:val="hybridMultilevel"/>
    <w:tmpl w:val="D8EEC248"/>
    <w:lvl w:ilvl="0" w:tplc="D05C0C2A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A22E9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" w15:restartNumberingAfterBreak="0">
    <w:nsid w:val="11203276"/>
    <w:multiLevelType w:val="hybridMultilevel"/>
    <w:tmpl w:val="38BCE386"/>
    <w:lvl w:ilvl="0" w:tplc="2CB460AC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1DE151B"/>
    <w:multiLevelType w:val="hybridMultilevel"/>
    <w:tmpl w:val="DBCE2EBC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7A688C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444E5"/>
    <w:multiLevelType w:val="hybridMultilevel"/>
    <w:tmpl w:val="1060AB9E"/>
    <w:lvl w:ilvl="0" w:tplc="E6C223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7744F2"/>
    <w:multiLevelType w:val="hybridMultilevel"/>
    <w:tmpl w:val="8AC675CC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C1402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877AE"/>
    <w:multiLevelType w:val="hybridMultilevel"/>
    <w:tmpl w:val="52364632"/>
    <w:lvl w:ilvl="0" w:tplc="7D080E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0C1A7C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A7C2C"/>
    <w:multiLevelType w:val="hybridMultilevel"/>
    <w:tmpl w:val="E6FE6504"/>
    <w:lvl w:ilvl="0" w:tplc="A18E4ABC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5F82E4B"/>
    <w:multiLevelType w:val="hybridMultilevel"/>
    <w:tmpl w:val="A8345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20F556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C06FD"/>
    <w:multiLevelType w:val="hybridMultilevel"/>
    <w:tmpl w:val="9E4A20E8"/>
    <w:lvl w:ilvl="0" w:tplc="40BE3C6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9861AD9"/>
    <w:multiLevelType w:val="hybridMultilevel"/>
    <w:tmpl w:val="B2087B74"/>
    <w:lvl w:ilvl="0" w:tplc="DAD6D7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6F2DB9"/>
    <w:multiLevelType w:val="hybridMultilevel"/>
    <w:tmpl w:val="1CEA7D16"/>
    <w:lvl w:ilvl="0" w:tplc="2C2CE150">
      <w:start w:val="1"/>
      <w:numFmt w:val="decimal"/>
      <w:lvlText w:val="%1."/>
      <w:lvlJc w:val="left"/>
      <w:pPr>
        <w:ind w:left="1428" w:hanging="72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EDD5CCF"/>
    <w:multiLevelType w:val="hybridMultilevel"/>
    <w:tmpl w:val="44ACDB0A"/>
    <w:lvl w:ilvl="0" w:tplc="6562E3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C6D44B2"/>
    <w:multiLevelType w:val="hybridMultilevel"/>
    <w:tmpl w:val="41549926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9405B9"/>
    <w:multiLevelType w:val="hybridMultilevel"/>
    <w:tmpl w:val="6FC09142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F524DC"/>
    <w:multiLevelType w:val="hybridMultilevel"/>
    <w:tmpl w:val="03F2CB14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9A15E5"/>
    <w:multiLevelType w:val="hybridMultilevel"/>
    <w:tmpl w:val="49E2EF8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73E3C6F"/>
    <w:multiLevelType w:val="hybridMultilevel"/>
    <w:tmpl w:val="3F3A2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D29CE"/>
    <w:multiLevelType w:val="multilevel"/>
    <w:tmpl w:val="9BD253F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48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  <w:b/>
      </w:rPr>
    </w:lvl>
  </w:abstractNum>
  <w:abstractNum w:abstractNumId="28" w15:restartNumberingAfterBreak="0">
    <w:nsid w:val="5C4212E7"/>
    <w:multiLevelType w:val="hybridMultilevel"/>
    <w:tmpl w:val="BC4E8E5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5CB7100D"/>
    <w:multiLevelType w:val="hybridMultilevel"/>
    <w:tmpl w:val="D766DCDA"/>
    <w:lvl w:ilvl="0" w:tplc="40BE3C6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43C1101"/>
    <w:multiLevelType w:val="hybridMultilevel"/>
    <w:tmpl w:val="2C528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03E4B"/>
    <w:multiLevelType w:val="hybridMultilevel"/>
    <w:tmpl w:val="05641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A1E83"/>
    <w:multiLevelType w:val="hybridMultilevel"/>
    <w:tmpl w:val="4DD8C2EE"/>
    <w:lvl w:ilvl="0" w:tplc="EFBCC4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AD5B01"/>
    <w:multiLevelType w:val="hybridMultilevel"/>
    <w:tmpl w:val="E3583A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61D79"/>
    <w:multiLevelType w:val="hybridMultilevel"/>
    <w:tmpl w:val="96D84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D6AB1"/>
    <w:multiLevelType w:val="hybridMultilevel"/>
    <w:tmpl w:val="92D69CD0"/>
    <w:lvl w:ilvl="0" w:tplc="8C8C6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</w:num>
  <w:num w:numId="2">
    <w:abstractNumId w:val="32"/>
  </w:num>
  <w:num w:numId="3">
    <w:abstractNumId w:val="13"/>
  </w:num>
  <w:num w:numId="4">
    <w:abstractNumId w:val="20"/>
  </w:num>
  <w:num w:numId="5">
    <w:abstractNumId w:val="10"/>
  </w:num>
  <w:num w:numId="6">
    <w:abstractNumId w:val="15"/>
  </w:num>
  <w:num w:numId="7">
    <w:abstractNumId w:val="27"/>
  </w:num>
  <w:num w:numId="8">
    <w:abstractNumId w:val="18"/>
  </w:num>
  <w:num w:numId="9">
    <w:abstractNumId w:val="2"/>
  </w:num>
  <w:num w:numId="10">
    <w:abstractNumId w:val="30"/>
  </w:num>
  <w:num w:numId="11">
    <w:abstractNumId w:val="16"/>
  </w:num>
  <w:num w:numId="12">
    <w:abstractNumId w:val="26"/>
  </w:num>
  <w:num w:numId="13">
    <w:abstractNumId w:val="4"/>
  </w:num>
  <w:num w:numId="14">
    <w:abstractNumId w:val="11"/>
  </w:num>
  <w:num w:numId="15">
    <w:abstractNumId w:val="31"/>
  </w:num>
  <w:num w:numId="16">
    <w:abstractNumId w:val="6"/>
  </w:num>
  <w:num w:numId="17">
    <w:abstractNumId w:val="14"/>
  </w:num>
  <w:num w:numId="18">
    <w:abstractNumId w:val="24"/>
  </w:num>
  <w:num w:numId="19">
    <w:abstractNumId w:val="23"/>
  </w:num>
  <w:num w:numId="20">
    <w:abstractNumId w:val="17"/>
  </w:num>
  <w:num w:numId="21">
    <w:abstractNumId w:val="3"/>
  </w:num>
  <w:num w:numId="22">
    <w:abstractNumId w:val="29"/>
  </w:num>
  <w:num w:numId="23">
    <w:abstractNumId w:val="22"/>
  </w:num>
  <w:num w:numId="24">
    <w:abstractNumId w:val="8"/>
  </w:num>
  <w:num w:numId="25">
    <w:abstractNumId w:val="12"/>
  </w:num>
  <w:num w:numId="26">
    <w:abstractNumId w:val="9"/>
  </w:num>
  <w:num w:numId="27">
    <w:abstractNumId w:val="0"/>
  </w:num>
  <w:num w:numId="28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7"/>
  </w:num>
  <w:num w:numId="32">
    <w:abstractNumId w:val="1"/>
  </w:num>
  <w:num w:numId="33">
    <w:abstractNumId w:val="36"/>
  </w:num>
  <w:num w:numId="34">
    <w:abstractNumId w:val="21"/>
  </w:num>
  <w:num w:numId="35">
    <w:abstractNumId w:val="34"/>
  </w:num>
  <w:num w:numId="36">
    <w:abstractNumId w:val="33"/>
  </w:num>
  <w:num w:numId="37">
    <w:abstractNumId w:val="28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46E"/>
    <w:rsid w:val="0000746E"/>
    <w:rsid w:val="000125DD"/>
    <w:rsid w:val="000303E9"/>
    <w:rsid w:val="00057068"/>
    <w:rsid w:val="000755BD"/>
    <w:rsid w:val="000757D5"/>
    <w:rsid w:val="00095E52"/>
    <w:rsid w:val="000B05D9"/>
    <w:rsid w:val="000F25A7"/>
    <w:rsid w:val="001432F6"/>
    <w:rsid w:val="00156460"/>
    <w:rsid w:val="001736BF"/>
    <w:rsid w:val="00174319"/>
    <w:rsid w:val="00176C82"/>
    <w:rsid w:val="001C5750"/>
    <w:rsid w:val="001D30AD"/>
    <w:rsid w:val="00231466"/>
    <w:rsid w:val="00236653"/>
    <w:rsid w:val="0025214B"/>
    <w:rsid w:val="00262B7B"/>
    <w:rsid w:val="002911FB"/>
    <w:rsid w:val="00293B89"/>
    <w:rsid w:val="002B3197"/>
    <w:rsid w:val="002C2834"/>
    <w:rsid w:val="002C6548"/>
    <w:rsid w:val="002C6D2B"/>
    <w:rsid w:val="002D1BE3"/>
    <w:rsid w:val="00300D2D"/>
    <w:rsid w:val="00313F6C"/>
    <w:rsid w:val="00331014"/>
    <w:rsid w:val="00334121"/>
    <w:rsid w:val="00342BA3"/>
    <w:rsid w:val="003530C5"/>
    <w:rsid w:val="003764FD"/>
    <w:rsid w:val="003B57B1"/>
    <w:rsid w:val="003C7BE3"/>
    <w:rsid w:val="003D12B7"/>
    <w:rsid w:val="003D58D2"/>
    <w:rsid w:val="003E1D1B"/>
    <w:rsid w:val="003F442A"/>
    <w:rsid w:val="00454764"/>
    <w:rsid w:val="00455BFC"/>
    <w:rsid w:val="00467F66"/>
    <w:rsid w:val="00470816"/>
    <w:rsid w:val="004A1C17"/>
    <w:rsid w:val="004C299F"/>
    <w:rsid w:val="004C7432"/>
    <w:rsid w:val="004D392B"/>
    <w:rsid w:val="004E2451"/>
    <w:rsid w:val="00500A76"/>
    <w:rsid w:val="00510BAE"/>
    <w:rsid w:val="00516A76"/>
    <w:rsid w:val="00531BAE"/>
    <w:rsid w:val="005D28BA"/>
    <w:rsid w:val="005E2A76"/>
    <w:rsid w:val="00614180"/>
    <w:rsid w:val="0061532D"/>
    <w:rsid w:val="00641C1C"/>
    <w:rsid w:val="006619AD"/>
    <w:rsid w:val="00673BC2"/>
    <w:rsid w:val="00673C5A"/>
    <w:rsid w:val="006830AE"/>
    <w:rsid w:val="00686B03"/>
    <w:rsid w:val="006B6012"/>
    <w:rsid w:val="006C4A93"/>
    <w:rsid w:val="006D0139"/>
    <w:rsid w:val="007315E6"/>
    <w:rsid w:val="00751F09"/>
    <w:rsid w:val="00781395"/>
    <w:rsid w:val="00783974"/>
    <w:rsid w:val="007932E5"/>
    <w:rsid w:val="007C2B10"/>
    <w:rsid w:val="007F1453"/>
    <w:rsid w:val="007F1F36"/>
    <w:rsid w:val="00826DA6"/>
    <w:rsid w:val="0087332D"/>
    <w:rsid w:val="008A5C5E"/>
    <w:rsid w:val="008B1C7A"/>
    <w:rsid w:val="00913BE8"/>
    <w:rsid w:val="00915991"/>
    <w:rsid w:val="00923AE3"/>
    <w:rsid w:val="00935F23"/>
    <w:rsid w:val="00942F69"/>
    <w:rsid w:val="00951AAC"/>
    <w:rsid w:val="00966FAE"/>
    <w:rsid w:val="00971D75"/>
    <w:rsid w:val="00990AFD"/>
    <w:rsid w:val="009A16FF"/>
    <w:rsid w:val="009D5168"/>
    <w:rsid w:val="009F6BB7"/>
    <w:rsid w:val="00A753C0"/>
    <w:rsid w:val="00A92B43"/>
    <w:rsid w:val="00AA1849"/>
    <w:rsid w:val="00AB2DF3"/>
    <w:rsid w:val="00AB308E"/>
    <w:rsid w:val="00AC611B"/>
    <w:rsid w:val="00AC7D2A"/>
    <w:rsid w:val="00AD1B5A"/>
    <w:rsid w:val="00B06786"/>
    <w:rsid w:val="00B075D6"/>
    <w:rsid w:val="00B13C87"/>
    <w:rsid w:val="00B23A20"/>
    <w:rsid w:val="00B378CD"/>
    <w:rsid w:val="00B37ED7"/>
    <w:rsid w:val="00B53FBF"/>
    <w:rsid w:val="00B916B5"/>
    <w:rsid w:val="00BA4889"/>
    <w:rsid w:val="00BB649A"/>
    <w:rsid w:val="00BC2D9C"/>
    <w:rsid w:val="00BE608C"/>
    <w:rsid w:val="00BE682E"/>
    <w:rsid w:val="00C028F4"/>
    <w:rsid w:val="00C3517E"/>
    <w:rsid w:val="00C4464C"/>
    <w:rsid w:val="00C5152A"/>
    <w:rsid w:val="00C536AD"/>
    <w:rsid w:val="00C5502A"/>
    <w:rsid w:val="00C9218E"/>
    <w:rsid w:val="00CA076B"/>
    <w:rsid w:val="00CF22D9"/>
    <w:rsid w:val="00D057E1"/>
    <w:rsid w:val="00D23AB6"/>
    <w:rsid w:val="00D23B4A"/>
    <w:rsid w:val="00D819DF"/>
    <w:rsid w:val="00DA6AF9"/>
    <w:rsid w:val="00DB22D3"/>
    <w:rsid w:val="00DC33BF"/>
    <w:rsid w:val="00DC4BBA"/>
    <w:rsid w:val="00DC7446"/>
    <w:rsid w:val="00DC7564"/>
    <w:rsid w:val="00DD2F60"/>
    <w:rsid w:val="00DE211B"/>
    <w:rsid w:val="00DF1678"/>
    <w:rsid w:val="00E32559"/>
    <w:rsid w:val="00E64EDC"/>
    <w:rsid w:val="00E66AA1"/>
    <w:rsid w:val="00E74E4E"/>
    <w:rsid w:val="00E81254"/>
    <w:rsid w:val="00E960AC"/>
    <w:rsid w:val="00EA2B5E"/>
    <w:rsid w:val="00EE5836"/>
    <w:rsid w:val="00EF36E9"/>
    <w:rsid w:val="00F16C37"/>
    <w:rsid w:val="00F2367E"/>
    <w:rsid w:val="00F67A78"/>
    <w:rsid w:val="00F71D0F"/>
    <w:rsid w:val="00FE6915"/>
    <w:rsid w:val="00FF603F"/>
    <w:rsid w:val="58BC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482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5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1B5A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AD1B5A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0746E"/>
    <w:rPr>
      <w:b/>
      <w:bCs/>
    </w:rPr>
  </w:style>
  <w:style w:type="character" w:customStyle="1" w:styleId="TekstpodstawowyZnak">
    <w:name w:val="Tekst podstawowy Znak"/>
    <w:link w:val="Tekstpodstawowy"/>
    <w:semiHidden/>
    <w:rsid w:val="0000746E"/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AC7D2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AC7D2A"/>
    <w:rPr>
      <w:color w:val="0000FF"/>
      <w:u w:val="single"/>
    </w:rPr>
  </w:style>
  <w:style w:type="paragraph" w:styleId="Bezodstpw">
    <w:name w:val="No Spacing"/>
    <w:qFormat/>
    <w:rsid w:val="00AC7D2A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7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55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ny"/>
    <w:rsid w:val="00966F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66F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E2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11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E21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11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4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743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36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6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5A8C0-C185-415F-8EA6-B531BCD1B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E2C1-2D33-4126-9F5B-55ABC79A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4A4037-2EC1-44AE-993E-D2F321685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3F65E-70DF-4B7E-9BC9-5C4FE172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1363</Words>
  <Characters>8179</Characters>
  <Application>Microsoft Office Word</Application>
  <DocSecurity>0</DocSecurity>
  <Lines>68</Lines>
  <Paragraphs>19</Paragraphs>
  <ScaleCrop>false</ScaleCrop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2020-03-15T20:40:00Z</dcterms:created>
  <dcterms:modified xsi:type="dcterms:W3CDTF">2020-10-04T09:41:00Z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