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77777777" w:rsidR="00DD6FBD" w:rsidRPr="00F20CBA" w:rsidRDefault="006E7B6D" w:rsidP="001F602A">
      <w:pPr>
        <w:spacing w:after="0"/>
        <w:rPr>
          <w:rFonts w:asciiTheme="minorHAnsi" w:hAnsiTheme="minorHAnsi" w:cstheme="minorHAnsi"/>
          <w:b/>
          <w:color w:val="000000"/>
        </w:rPr>
      </w:pPr>
      <w:r w:rsidRPr="00F20CBA">
        <w:rPr>
          <w:rFonts w:asciiTheme="minorHAnsi" w:hAnsiTheme="minorHAnsi" w:cstheme="minorHAnsi"/>
          <w:b/>
          <w:color w:val="000000"/>
        </w:rPr>
        <w:t xml:space="preserve">SYLABUS </w:t>
      </w:r>
      <w:r w:rsidRPr="00F20CBA">
        <w:rPr>
          <w:rFonts w:asciiTheme="minorHAnsi" w:hAnsiTheme="minorHAnsi" w:cstheme="minorHAnsi"/>
          <w:color w:val="000000"/>
        </w:rPr>
        <w:t xml:space="preserve">– </w:t>
      </w:r>
      <w:r w:rsidR="00DD6FBD" w:rsidRPr="00F20CBA">
        <w:rPr>
          <w:rFonts w:asciiTheme="minorHAnsi" w:hAnsiTheme="minorHAnsi" w:cstheme="minorHAnsi"/>
          <w:color w:val="000000"/>
        </w:rPr>
        <w:t xml:space="preserve">OPIS </w:t>
      </w:r>
      <w:r w:rsidR="00722B89" w:rsidRPr="00F20CBA">
        <w:rPr>
          <w:rFonts w:asciiTheme="minorHAnsi" w:hAnsiTheme="minorHAnsi" w:cstheme="minorHAnsi"/>
          <w:color w:val="000000"/>
        </w:rPr>
        <w:t>ZAJĘĆ</w:t>
      </w:r>
      <w:r w:rsidR="00425A90" w:rsidRPr="00F20CBA">
        <w:rPr>
          <w:rFonts w:asciiTheme="minorHAnsi" w:hAnsiTheme="minorHAnsi" w:cstheme="minorHAnsi"/>
          <w:color w:val="000000"/>
        </w:rPr>
        <w:t>/PRZEDMIOTU</w:t>
      </w:r>
      <w:r w:rsidR="00DD6FBD" w:rsidRPr="00F20CBA">
        <w:rPr>
          <w:rFonts w:asciiTheme="minorHAnsi" w:hAnsiTheme="minorHAnsi" w:cstheme="minorHAnsi"/>
          <w:b/>
          <w:color w:val="000000"/>
        </w:rPr>
        <w:t xml:space="preserve"> </w:t>
      </w:r>
    </w:p>
    <w:p w14:paraId="672A6659" w14:textId="77777777" w:rsidR="00865FA5" w:rsidRPr="00F20CBA" w:rsidRDefault="00865FA5" w:rsidP="001F602A">
      <w:pPr>
        <w:spacing w:after="0"/>
        <w:rPr>
          <w:rFonts w:asciiTheme="minorHAnsi" w:hAnsiTheme="minorHAnsi" w:cstheme="minorHAnsi"/>
          <w:b/>
          <w:color w:val="000000"/>
        </w:rPr>
      </w:pPr>
    </w:p>
    <w:p w14:paraId="4259B8A9" w14:textId="77777777" w:rsidR="00DD6FBD" w:rsidRPr="00F20CBA" w:rsidRDefault="00865FA5" w:rsidP="001F602A">
      <w:pPr>
        <w:spacing w:after="0"/>
        <w:rPr>
          <w:rFonts w:asciiTheme="minorHAnsi" w:hAnsiTheme="minorHAnsi" w:cstheme="minorHAnsi"/>
          <w:b/>
        </w:rPr>
      </w:pPr>
      <w:r w:rsidRPr="00F20CBA">
        <w:rPr>
          <w:rFonts w:asciiTheme="minorHAnsi" w:hAnsiTheme="minorHAnsi" w:cstheme="minorHAnsi"/>
          <w:b/>
        </w:rPr>
        <w:t xml:space="preserve">I. </w:t>
      </w:r>
      <w:r w:rsidR="00DD6FBD" w:rsidRPr="00F20CBA">
        <w:rPr>
          <w:rFonts w:asciiTheme="minorHAnsi" w:hAnsiTheme="minorHAnsi" w:cstheme="minorHAnsi"/>
          <w:b/>
        </w:rPr>
        <w:t>Informacje ogólne</w:t>
      </w:r>
    </w:p>
    <w:p w14:paraId="0D78E019" w14:textId="77777777" w:rsidR="00285A6C" w:rsidRPr="00F20CBA" w:rsidRDefault="00904ADC" w:rsidP="001F602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Nazwa </w:t>
      </w:r>
      <w:r w:rsidR="0009605F" w:rsidRPr="00F20CBA">
        <w:rPr>
          <w:rFonts w:asciiTheme="minorHAnsi" w:hAnsiTheme="minorHAnsi" w:cstheme="minorHAnsi"/>
        </w:rPr>
        <w:t>zajęć</w:t>
      </w:r>
      <w:r w:rsidR="00425A90" w:rsidRPr="00F20CBA">
        <w:rPr>
          <w:rFonts w:asciiTheme="minorHAnsi" w:hAnsiTheme="minorHAnsi" w:cstheme="minorHAnsi"/>
        </w:rPr>
        <w:t>/przedmiotu</w:t>
      </w:r>
      <w:r w:rsidR="00625E18" w:rsidRPr="00F20CBA">
        <w:rPr>
          <w:rFonts w:asciiTheme="minorHAnsi" w:hAnsiTheme="minorHAnsi" w:cstheme="minorHAnsi"/>
        </w:rPr>
        <w:t>:</w:t>
      </w:r>
      <w:r w:rsidR="002A00F5" w:rsidRPr="00F20CBA">
        <w:rPr>
          <w:rFonts w:asciiTheme="minorHAnsi" w:hAnsiTheme="minorHAnsi" w:cstheme="minorHAnsi"/>
        </w:rPr>
        <w:t xml:space="preserve"> </w:t>
      </w:r>
      <w:r w:rsidR="002A00F5" w:rsidRPr="00F20CBA">
        <w:rPr>
          <w:rFonts w:asciiTheme="minorHAnsi" w:hAnsiTheme="minorHAnsi" w:cstheme="minorHAnsi"/>
          <w:b/>
        </w:rPr>
        <w:t>Gramatyka opisowa języka węgierskiego</w:t>
      </w:r>
    </w:p>
    <w:p w14:paraId="33958235" w14:textId="3FD71A6F" w:rsidR="00DD6FBD" w:rsidRPr="00F20CBA" w:rsidRDefault="00DD6FBD" w:rsidP="001F602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Kod </w:t>
      </w:r>
      <w:r w:rsidR="00425A90" w:rsidRPr="00F20CBA">
        <w:rPr>
          <w:rFonts w:asciiTheme="minorHAnsi" w:hAnsiTheme="minorHAnsi" w:cstheme="minorHAnsi"/>
        </w:rPr>
        <w:t>zajęć/przedmiotu</w:t>
      </w:r>
      <w:r w:rsidR="00625E18" w:rsidRPr="00F20CBA">
        <w:rPr>
          <w:rFonts w:asciiTheme="minorHAnsi" w:hAnsiTheme="minorHAnsi" w:cstheme="minorHAnsi"/>
        </w:rPr>
        <w:t>:</w:t>
      </w:r>
      <w:r w:rsidR="00285A6C" w:rsidRPr="00F20CBA">
        <w:rPr>
          <w:rFonts w:asciiTheme="minorHAnsi" w:hAnsiTheme="minorHAnsi" w:cstheme="minorHAnsi"/>
        </w:rPr>
        <w:t xml:space="preserve"> </w:t>
      </w:r>
      <w:r w:rsidR="002F054D" w:rsidRPr="002F054D">
        <w:rPr>
          <w:rFonts w:asciiTheme="minorHAnsi" w:hAnsiTheme="minorHAnsi" w:cstheme="minorHAnsi"/>
          <w:b/>
          <w:bCs/>
          <w:highlight w:val="cyan"/>
        </w:rPr>
        <w:t>09-GOJW-FR-12</w:t>
      </w:r>
      <w:r w:rsidR="002F054D" w:rsidRPr="002F054D">
        <w:rPr>
          <w:rFonts w:asciiTheme="minorHAnsi" w:hAnsiTheme="minorHAnsi" w:cstheme="minorHAnsi"/>
          <w:b/>
          <w:bCs/>
          <w:highlight w:val="cyan"/>
        </w:rPr>
        <w:t xml:space="preserve">, </w:t>
      </w:r>
      <w:r w:rsidR="002F054D" w:rsidRPr="002F054D">
        <w:rPr>
          <w:rFonts w:asciiTheme="minorHAnsi" w:hAnsiTheme="minorHAnsi" w:cstheme="minorHAnsi"/>
          <w:b/>
          <w:bCs/>
          <w:highlight w:val="cyan"/>
        </w:rPr>
        <w:t>09-GOJW-FR-</w:t>
      </w:r>
      <w:r w:rsidR="002F054D" w:rsidRPr="002F054D">
        <w:rPr>
          <w:rFonts w:asciiTheme="minorHAnsi" w:hAnsiTheme="minorHAnsi" w:cstheme="minorHAnsi"/>
          <w:b/>
          <w:bCs/>
          <w:highlight w:val="cyan"/>
        </w:rPr>
        <w:t>2</w:t>
      </w:r>
      <w:r w:rsidR="002F054D" w:rsidRPr="002F054D">
        <w:rPr>
          <w:rFonts w:asciiTheme="minorHAnsi" w:hAnsiTheme="minorHAnsi" w:cstheme="minorHAnsi"/>
          <w:b/>
          <w:bCs/>
          <w:highlight w:val="cyan"/>
        </w:rPr>
        <w:t>2</w:t>
      </w:r>
    </w:p>
    <w:p w14:paraId="1A40C279" w14:textId="77777777" w:rsidR="00DD6FBD" w:rsidRPr="00F20CBA" w:rsidRDefault="000645AB" w:rsidP="001F602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Rodzaj </w:t>
      </w:r>
      <w:r w:rsidR="00425A90" w:rsidRPr="00F20CBA">
        <w:rPr>
          <w:rFonts w:asciiTheme="minorHAnsi" w:hAnsiTheme="minorHAnsi" w:cstheme="minorHAnsi"/>
        </w:rPr>
        <w:t>zajęć/przedmiotu</w:t>
      </w:r>
      <w:r w:rsidR="0009605F" w:rsidRPr="00F20CBA">
        <w:rPr>
          <w:rFonts w:asciiTheme="minorHAnsi" w:hAnsiTheme="minorHAnsi" w:cstheme="minorHAnsi"/>
        </w:rPr>
        <w:t xml:space="preserve"> </w:t>
      </w:r>
      <w:r w:rsidRPr="00F20CBA">
        <w:rPr>
          <w:rFonts w:asciiTheme="minorHAnsi" w:hAnsiTheme="minorHAnsi" w:cstheme="minorHAnsi"/>
        </w:rPr>
        <w:t>(</w:t>
      </w:r>
      <w:r w:rsidR="00DD6FBD" w:rsidRPr="00F20CBA">
        <w:rPr>
          <w:rFonts w:asciiTheme="minorHAnsi" w:hAnsiTheme="minorHAnsi" w:cstheme="minorHAnsi"/>
        </w:rPr>
        <w:t>obowiązkowy lub fakultatywny</w:t>
      </w:r>
      <w:r w:rsidRPr="00F20CBA">
        <w:rPr>
          <w:rFonts w:asciiTheme="minorHAnsi" w:hAnsiTheme="minorHAnsi" w:cstheme="minorHAnsi"/>
        </w:rPr>
        <w:t>)</w:t>
      </w:r>
      <w:r w:rsidR="00625E18" w:rsidRPr="00F20CBA">
        <w:rPr>
          <w:rFonts w:asciiTheme="minorHAnsi" w:hAnsiTheme="minorHAnsi" w:cstheme="minorHAnsi"/>
        </w:rPr>
        <w:t>:</w:t>
      </w:r>
      <w:r w:rsidR="002A00F5" w:rsidRPr="00F20CBA">
        <w:rPr>
          <w:rFonts w:asciiTheme="minorHAnsi" w:hAnsiTheme="minorHAnsi" w:cstheme="minorHAnsi"/>
        </w:rPr>
        <w:t xml:space="preserve"> </w:t>
      </w:r>
      <w:r w:rsidR="002A00F5" w:rsidRPr="00F20CBA">
        <w:rPr>
          <w:rFonts w:asciiTheme="minorHAnsi" w:hAnsiTheme="minorHAnsi" w:cstheme="minorHAnsi"/>
          <w:b/>
        </w:rPr>
        <w:t>obowiązkowy</w:t>
      </w:r>
    </w:p>
    <w:p w14:paraId="42DB1A46" w14:textId="172ED7A8" w:rsidR="00DD6FBD" w:rsidRPr="00F20CBA" w:rsidRDefault="00DD6FBD" w:rsidP="001F602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Kierunek studiów</w:t>
      </w:r>
      <w:r w:rsidR="008C0DE4" w:rsidRPr="00F20CBA">
        <w:rPr>
          <w:rFonts w:asciiTheme="minorHAnsi" w:hAnsiTheme="minorHAnsi" w:cstheme="minorHAnsi"/>
        </w:rPr>
        <w:t>:</w:t>
      </w:r>
      <w:r w:rsidR="00285A6C" w:rsidRPr="00F20CBA">
        <w:rPr>
          <w:rFonts w:asciiTheme="minorHAnsi" w:hAnsiTheme="minorHAnsi" w:cstheme="minorHAnsi"/>
        </w:rPr>
        <w:t xml:space="preserve"> </w:t>
      </w:r>
      <w:r w:rsidR="001F602A" w:rsidRPr="00F20CBA">
        <w:rPr>
          <w:rFonts w:asciiTheme="minorHAnsi" w:hAnsiTheme="minorHAnsi" w:cstheme="minorHAnsi"/>
          <w:b/>
        </w:rPr>
        <w:t>F</w:t>
      </w:r>
      <w:r w:rsidR="002A00F5" w:rsidRPr="00F20CBA">
        <w:rPr>
          <w:rFonts w:asciiTheme="minorHAnsi" w:hAnsiTheme="minorHAnsi" w:cstheme="minorHAnsi"/>
          <w:b/>
        </w:rPr>
        <w:t>ilologie regionów</w:t>
      </w:r>
      <w:r w:rsidR="002A00F5" w:rsidRPr="00F20CBA">
        <w:rPr>
          <w:rFonts w:asciiTheme="minorHAnsi" w:hAnsiTheme="minorHAnsi" w:cstheme="minorHAnsi"/>
        </w:rPr>
        <w:t xml:space="preserve">, specjalność: </w:t>
      </w:r>
      <w:r w:rsidR="002A00F5" w:rsidRPr="00F20CBA">
        <w:rPr>
          <w:rFonts w:asciiTheme="minorHAnsi" w:hAnsiTheme="minorHAnsi" w:cstheme="minorHAnsi"/>
          <w:b/>
        </w:rPr>
        <w:t>filologia węgierska</w:t>
      </w:r>
    </w:p>
    <w:p w14:paraId="7B6DE553" w14:textId="77777777" w:rsidR="00DD6FBD" w:rsidRPr="00F20CBA" w:rsidRDefault="000645AB" w:rsidP="001F602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Poziom </w:t>
      </w:r>
      <w:r w:rsidR="006E7B6D" w:rsidRPr="00F20CBA">
        <w:rPr>
          <w:rFonts w:asciiTheme="minorHAnsi" w:hAnsiTheme="minorHAnsi" w:cstheme="minorHAnsi"/>
        </w:rPr>
        <w:t>studiów</w:t>
      </w:r>
      <w:r w:rsidR="00092E98" w:rsidRPr="00F20CBA">
        <w:rPr>
          <w:rFonts w:asciiTheme="minorHAnsi" w:hAnsiTheme="minorHAnsi" w:cstheme="minorHAnsi"/>
        </w:rPr>
        <w:t xml:space="preserve"> </w:t>
      </w:r>
      <w:r w:rsidRPr="00F20CBA">
        <w:rPr>
          <w:rFonts w:asciiTheme="minorHAnsi" w:hAnsiTheme="minorHAnsi" w:cstheme="minorHAnsi"/>
        </w:rPr>
        <w:t>(</w:t>
      </w:r>
      <w:r w:rsidR="00DD6FBD" w:rsidRPr="00F20CBA">
        <w:rPr>
          <w:rFonts w:asciiTheme="minorHAnsi" w:hAnsiTheme="minorHAnsi" w:cstheme="minorHAnsi"/>
        </w:rPr>
        <w:t>I lub II stopień, jednolite studia magisterskie</w:t>
      </w:r>
      <w:r w:rsidRPr="00F20CBA">
        <w:rPr>
          <w:rFonts w:asciiTheme="minorHAnsi" w:hAnsiTheme="minorHAnsi" w:cstheme="minorHAnsi"/>
        </w:rPr>
        <w:t>)</w:t>
      </w:r>
      <w:r w:rsidR="00625E18" w:rsidRPr="00F20CBA">
        <w:rPr>
          <w:rFonts w:asciiTheme="minorHAnsi" w:hAnsiTheme="minorHAnsi" w:cstheme="minorHAnsi"/>
        </w:rPr>
        <w:t>:</w:t>
      </w:r>
      <w:r w:rsidR="00285A6C" w:rsidRPr="00F20CBA">
        <w:rPr>
          <w:rFonts w:asciiTheme="minorHAnsi" w:hAnsiTheme="minorHAnsi" w:cstheme="minorHAnsi"/>
        </w:rPr>
        <w:t xml:space="preserve"> </w:t>
      </w:r>
      <w:r w:rsidR="002A00F5" w:rsidRPr="00F20CBA">
        <w:rPr>
          <w:rFonts w:asciiTheme="minorHAnsi" w:hAnsiTheme="minorHAnsi" w:cstheme="minorHAnsi"/>
          <w:b/>
        </w:rPr>
        <w:t>I stopień</w:t>
      </w:r>
    </w:p>
    <w:p w14:paraId="570740E6" w14:textId="77777777" w:rsidR="00E34912" w:rsidRPr="00F20CBA" w:rsidRDefault="00092E98" w:rsidP="001F602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Profil </w:t>
      </w:r>
      <w:r w:rsidR="006E7B6D" w:rsidRPr="00F20CBA">
        <w:rPr>
          <w:rFonts w:asciiTheme="minorHAnsi" w:hAnsiTheme="minorHAnsi" w:cstheme="minorHAnsi"/>
        </w:rPr>
        <w:t>studiów</w:t>
      </w:r>
      <w:r w:rsidRPr="00F20CBA">
        <w:rPr>
          <w:rFonts w:asciiTheme="minorHAnsi" w:hAnsiTheme="minorHAnsi" w:cstheme="minorHAnsi"/>
        </w:rPr>
        <w:t xml:space="preserve"> (</w:t>
      </w:r>
      <w:proofErr w:type="spellStart"/>
      <w:r w:rsidRPr="00F20CBA">
        <w:rPr>
          <w:rFonts w:asciiTheme="minorHAnsi" w:hAnsiTheme="minorHAnsi" w:cstheme="minorHAnsi"/>
        </w:rPr>
        <w:t>ogólnoakademicki</w:t>
      </w:r>
      <w:proofErr w:type="spellEnd"/>
      <w:r w:rsidR="00E34912" w:rsidRPr="00F20CBA">
        <w:rPr>
          <w:rFonts w:asciiTheme="minorHAnsi" w:hAnsiTheme="minorHAnsi" w:cstheme="minorHAnsi"/>
        </w:rPr>
        <w:t xml:space="preserve"> </w:t>
      </w:r>
      <w:r w:rsidRPr="00F20CBA">
        <w:rPr>
          <w:rFonts w:asciiTheme="minorHAnsi" w:hAnsiTheme="minorHAnsi" w:cstheme="minorHAnsi"/>
        </w:rPr>
        <w:t>/</w:t>
      </w:r>
      <w:r w:rsidR="00E34912" w:rsidRPr="00F20CBA">
        <w:rPr>
          <w:rFonts w:asciiTheme="minorHAnsi" w:hAnsiTheme="minorHAnsi" w:cstheme="minorHAnsi"/>
        </w:rPr>
        <w:t xml:space="preserve"> </w:t>
      </w:r>
      <w:r w:rsidRPr="00F20CBA">
        <w:rPr>
          <w:rFonts w:asciiTheme="minorHAnsi" w:hAnsiTheme="minorHAnsi" w:cstheme="minorHAnsi"/>
        </w:rPr>
        <w:t>praktyczny)</w:t>
      </w:r>
      <w:r w:rsidR="00625E18" w:rsidRPr="00F20CBA">
        <w:rPr>
          <w:rFonts w:asciiTheme="minorHAnsi" w:hAnsiTheme="minorHAnsi" w:cstheme="minorHAnsi"/>
        </w:rPr>
        <w:t>:</w:t>
      </w:r>
      <w:r w:rsidR="002A00F5" w:rsidRPr="00F20CBA">
        <w:rPr>
          <w:rFonts w:asciiTheme="minorHAnsi" w:hAnsiTheme="minorHAnsi" w:cstheme="minorHAnsi"/>
        </w:rPr>
        <w:t xml:space="preserve"> </w:t>
      </w:r>
      <w:proofErr w:type="spellStart"/>
      <w:r w:rsidR="002A00F5" w:rsidRPr="00F20CBA">
        <w:rPr>
          <w:rFonts w:asciiTheme="minorHAnsi" w:hAnsiTheme="minorHAnsi" w:cstheme="minorHAnsi"/>
          <w:b/>
        </w:rPr>
        <w:t>ogólnoakademicki</w:t>
      </w:r>
      <w:proofErr w:type="spellEnd"/>
    </w:p>
    <w:p w14:paraId="3BC9B449" w14:textId="77777777" w:rsidR="00DD6FBD" w:rsidRPr="00F20CBA" w:rsidRDefault="00DD6FBD" w:rsidP="001F602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Rok studiów (jeśli obowiązuje)</w:t>
      </w:r>
      <w:r w:rsidR="00625E18" w:rsidRPr="00F20CBA">
        <w:rPr>
          <w:rFonts w:asciiTheme="minorHAnsi" w:hAnsiTheme="minorHAnsi" w:cstheme="minorHAnsi"/>
        </w:rPr>
        <w:t>:</w:t>
      </w:r>
      <w:r w:rsidR="002A00F5" w:rsidRPr="00F20CBA">
        <w:rPr>
          <w:rFonts w:asciiTheme="minorHAnsi" w:hAnsiTheme="minorHAnsi" w:cstheme="minorHAnsi"/>
        </w:rPr>
        <w:t xml:space="preserve"> </w:t>
      </w:r>
      <w:r w:rsidR="005E44FC" w:rsidRPr="00F20CBA">
        <w:rPr>
          <w:rFonts w:asciiTheme="minorHAnsi" w:hAnsiTheme="minorHAnsi" w:cstheme="minorHAnsi"/>
          <w:b/>
        </w:rPr>
        <w:t>1 rok</w:t>
      </w:r>
    </w:p>
    <w:p w14:paraId="211A406F" w14:textId="77777777" w:rsidR="00DD6FBD" w:rsidRPr="00F20CBA" w:rsidRDefault="00DD6FBD" w:rsidP="001F602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Rodzaje zajęć i liczba godzin (np.</w:t>
      </w:r>
      <w:r w:rsidR="00427589" w:rsidRPr="00F20CBA">
        <w:rPr>
          <w:rFonts w:asciiTheme="minorHAnsi" w:hAnsiTheme="minorHAnsi" w:cstheme="minorHAnsi"/>
        </w:rPr>
        <w:t>:</w:t>
      </w:r>
      <w:r w:rsidRPr="00F20CBA">
        <w:rPr>
          <w:rFonts w:asciiTheme="minorHAnsi" w:hAnsiTheme="minorHAnsi" w:cstheme="minorHAnsi"/>
        </w:rPr>
        <w:t xml:space="preserve"> 15 h W, 30 h </w:t>
      </w:r>
      <w:r w:rsidR="000140A2" w:rsidRPr="00F20CBA">
        <w:rPr>
          <w:rFonts w:asciiTheme="minorHAnsi" w:hAnsiTheme="minorHAnsi" w:cstheme="minorHAnsi"/>
        </w:rPr>
        <w:t>ĆW</w:t>
      </w:r>
      <w:r w:rsidRPr="00F20CBA">
        <w:rPr>
          <w:rFonts w:asciiTheme="minorHAnsi" w:hAnsiTheme="minorHAnsi" w:cstheme="minorHAnsi"/>
        </w:rPr>
        <w:t>)</w:t>
      </w:r>
      <w:r w:rsidR="00625E18" w:rsidRPr="00F20CBA">
        <w:rPr>
          <w:rFonts w:asciiTheme="minorHAnsi" w:hAnsiTheme="minorHAnsi" w:cstheme="minorHAnsi"/>
        </w:rPr>
        <w:t>:</w:t>
      </w:r>
      <w:r w:rsidR="002A00F5" w:rsidRPr="00F20CBA">
        <w:rPr>
          <w:rFonts w:asciiTheme="minorHAnsi" w:hAnsiTheme="minorHAnsi" w:cstheme="minorHAnsi"/>
        </w:rPr>
        <w:t xml:space="preserve"> </w:t>
      </w:r>
      <w:r w:rsidR="005E44FC" w:rsidRPr="00F20CBA">
        <w:rPr>
          <w:rFonts w:asciiTheme="minorHAnsi" w:hAnsiTheme="minorHAnsi" w:cstheme="minorHAnsi"/>
          <w:b/>
        </w:rPr>
        <w:t>60</w:t>
      </w:r>
      <w:r w:rsidR="002A00F5" w:rsidRPr="00F20CBA">
        <w:rPr>
          <w:rFonts w:asciiTheme="minorHAnsi" w:hAnsiTheme="minorHAnsi" w:cstheme="minorHAnsi"/>
          <w:b/>
        </w:rPr>
        <w:t>h ĆW</w:t>
      </w:r>
    </w:p>
    <w:p w14:paraId="6C67B5B3" w14:textId="77777777" w:rsidR="00DD6FBD" w:rsidRPr="00F20CBA" w:rsidRDefault="004259FC" w:rsidP="001F602A">
      <w:pPr>
        <w:pStyle w:val="Akapitzlist"/>
        <w:numPr>
          <w:ilvl w:val="0"/>
          <w:numId w:val="1"/>
        </w:numPr>
        <w:spacing w:after="0"/>
        <w:ind w:left="709" w:hanging="285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Liczba punktów ECTS:</w:t>
      </w:r>
      <w:r w:rsidR="002A00F5" w:rsidRPr="00F20CBA">
        <w:rPr>
          <w:rFonts w:asciiTheme="minorHAnsi" w:hAnsiTheme="minorHAnsi" w:cstheme="minorHAnsi"/>
        </w:rPr>
        <w:t xml:space="preserve"> </w:t>
      </w:r>
      <w:r w:rsidR="00490FC1" w:rsidRPr="00F20CBA">
        <w:rPr>
          <w:rFonts w:asciiTheme="minorHAnsi" w:hAnsiTheme="minorHAnsi" w:cstheme="minorHAnsi"/>
          <w:b/>
        </w:rPr>
        <w:t>4</w:t>
      </w:r>
    </w:p>
    <w:p w14:paraId="7F27F45A" w14:textId="3075C2BA" w:rsidR="00DD6FBD" w:rsidRPr="00F20CBA" w:rsidRDefault="00DD6FBD" w:rsidP="001F602A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Imię, nazwisko, tytuł</w:t>
      </w:r>
      <w:r w:rsidR="00E34912" w:rsidRPr="00F20CBA">
        <w:rPr>
          <w:rFonts w:asciiTheme="minorHAnsi" w:hAnsiTheme="minorHAnsi" w:cstheme="minorHAnsi"/>
        </w:rPr>
        <w:t xml:space="preserve"> </w:t>
      </w:r>
      <w:r w:rsidRPr="00F20CBA">
        <w:rPr>
          <w:rFonts w:asciiTheme="minorHAnsi" w:hAnsiTheme="minorHAnsi" w:cstheme="minorHAnsi"/>
        </w:rPr>
        <w:t>/</w:t>
      </w:r>
      <w:r w:rsidR="00E34912" w:rsidRPr="00F20CBA">
        <w:rPr>
          <w:rFonts w:asciiTheme="minorHAnsi" w:hAnsiTheme="minorHAnsi" w:cstheme="minorHAnsi"/>
        </w:rPr>
        <w:t xml:space="preserve"> </w:t>
      </w:r>
      <w:r w:rsidRPr="00F20CBA">
        <w:rPr>
          <w:rFonts w:asciiTheme="minorHAnsi" w:hAnsiTheme="minorHAnsi" w:cstheme="minorHAnsi"/>
        </w:rPr>
        <w:t>stopień naukowy, adre</w:t>
      </w:r>
      <w:r w:rsidR="004259FC" w:rsidRPr="00F20CBA">
        <w:rPr>
          <w:rFonts w:asciiTheme="minorHAnsi" w:hAnsiTheme="minorHAnsi" w:cstheme="minorHAnsi"/>
        </w:rPr>
        <w:t>s e-mail prowadzącego</w:t>
      </w:r>
      <w:r w:rsidRPr="00F20CBA">
        <w:rPr>
          <w:rFonts w:asciiTheme="minorHAnsi" w:hAnsiTheme="minorHAnsi" w:cstheme="minorHAnsi"/>
        </w:rPr>
        <w:t xml:space="preserve"> zajęcia</w:t>
      </w:r>
      <w:r w:rsidR="004259FC" w:rsidRPr="00F20CBA">
        <w:rPr>
          <w:rFonts w:asciiTheme="minorHAnsi" w:hAnsiTheme="minorHAnsi" w:cstheme="minorHAnsi"/>
        </w:rPr>
        <w:t>:</w:t>
      </w:r>
      <w:r w:rsidR="002A00F5" w:rsidRPr="00F20CBA">
        <w:rPr>
          <w:rFonts w:asciiTheme="minorHAnsi" w:hAnsiTheme="minorHAnsi" w:cstheme="minorHAnsi"/>
        </w:rPr>
        <w:t xml:space="preserve"> </w:t>
      </w:r>
      <w:r w:rsidR="002A00F5" w:rsidRPr="00F20CBA">
        <w:rPr>
          <w:rFonts w:asciiTheme="minorHAnsi" w:hAnsiTheme="minorHAnsi" w:cstheme="minorHAnsi"/>
          <w:b/>
        </w:rPr>
        <w:t>Paweł Kornatowski, d</w:t>
      </w:r>
      <w:r w:rsidR="00E0347A" w:rsidRPr="00F20CBA">
        <w:rPr>
          <w:rFonts w:asciiTheme="minorHAnsi" w:hAnsiTheme="minorHAnsi" w:cstheme="minorHAnsi"/>
          <w:b/>
        </w:rPr>
        <w:t>oktor</w:t>
      </w:r>
      <w:r w:rsidR="002A00F5" w:rsidRPr="00F20CBA">
        <w:rPr>
          <w:rFonts w:asciiTheme="minorHAnsi" w:hAnsiTheme="minorHAnsi" w:cstheme="minorHAnsi"/>
          <w:b/>
        </w:rPr>
        <w:t>, pawkorn@amu.edu.pl</w:t>
      </w:r>
    </w:p>
    <w:p w14:paraId="4D68E584" w14:textId="77777777" w:rsidR="0024297D" w:rsidRPr="00F20CBA" w:rsidRDefault="00DD6FBD" w:rsidP="001F602A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Język wykładowy</w:t>
      </w:r>
      <w:r w:rsidR="004259FC" w:rsidRPr="00F20CBA">
        <w:rPr>
          <w:rFonts w:asciiTheme="minorHAnsi" w:hAnsiTheme="minorHAnsi" w:cstheme="minorHAnsi"/>
        </w:rPr>
        <w:t>:</w:t>
      </w:r>
      <w:r w:rsidR="002A00F5" w:rsidRPr="00F20CBA">
        <w:rPr>
          <w:rFonts w:asciiTheme="minorHAnsi" w:hAnsiTheme="minorHAnsi" w:cstheme="minorHAnsi"/>
        </w:rPr>
        <w:t xml:space="preserve"> </w:t>
      </w:r>
      <w:r w:rsidR="002A00F5" w:rsidRPr="00F20CBA">
        <w:rPr>
          <w:rFonts w:asciiTheme="minorHAnsi" w:hAnsiTheme="minorHAnsi" w:cstheme="minorHAnsi"/>
          <w:b/>
        </w:rPr>
        <w:t>polski z wprowadzeniem węgierskiej terminologii</w:t>
      </w:r>
    </w:p>
    <w:p w14:paraId="4C0492D4" w14:textId="5E2C7A4B" w:rsidR="181908E6" w:rsidRPr="00F20CBA" w:rsidRDefault="181908E6" w:rsidP="001F602A">
      <w:pPr>
        <w:pStyle w:val="Akapitzlist"/>
        <w:numPr>
          <w:ilvl w:val="0"/>
          <w:numId w:val="1"/>
        </w:numPr>
        <w:spacing w:after="0"/>
        <w:ind w:left="709" w:hanging="426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Zajęcia / przedmiot prowadzone zdalnie (e-learning) (tak [częściowo/w całości] / nie): </w:t>
      </w:r>
      <w:r w:rsidR="00AC47E1" w:rsidRPr="00F20CBA">
        <w:rPr>
          <w:rFonts w:asciiTheme="minorHAnsi" w:hAnsiTheme="minorHAnsi" w:cstheme="minorHAnsi"/>
          <w:b/>
          <w:bCs/>
        </w:rPr>
        <w:t>stacjonarnie lub zdalnie</w:t>
      </w:r>
      <w:r w:rsidRPr="00F20CBA">
        <w:rPr>
          <w:rFonts w:asciiTheme="minorHAnsi" w:hAnsiTheme="minorHAnsi" w:cstheme="minorHAnsi"/>
          <w:b/>
          <w:bCs/>
        </w:rPr>
        <w:t>.</w:t>
      </w:r>
    </w:p>
    <w:p w14:paraId="0A37501D" w14:textId="77777777" w:rsidR="00650E93" w:rsidRPr="00F20CBA" w:rsidRDefault="00650E93" w:rsidP="001F602A">
      <w:pPr>
        <w:spacing w:after="0"/>
        <w:rPr>
          <w:rFonts w:asciiTheme="minorHAnsi" w:hAnsiTheme="minorHAnsi" w:cstheme="minorHAnsi"/>
        </w:rPr>
      </w:pPr>
    </w:p>
    <w:p w14:paraId="623F0170" w14:textId="77777777" w:rsidR="00DD6FBD" w:rsidRPr="00F20CBA" w:rsidRDefault="00865FA5" w:rsidP="001F602A">
      <w:pPr>
        <w:spacing w:after="0"/>
        <w:rPr>
          <w:rFonts w:asciiTheme="minorHAnsi" w:hAnsiTheme="minorHAnsi" w:cstheme="minorHAnsi"/>
          <w:b/>
        </w:rPr>
      </w:pPr>
      <w:r w:rsidRPr="00F20CBA">
        <w:rPr>
          <w:rFonts w:asciiTheme="minorHAnsi" w:hAnsiTheme="minorHAnsi" w:cstheme="minorHAnsi"/>
          <w:b/>
        </w:rPr>
        <w:t xml:space="preserve">II. </w:t>
      </w:r>
      <w:r w:rsidR="00DD6FBD" w:rsidRPr="00F20CBA">
        <w:rPr>
          <w:rFonts w:asciiTheme="minorHAnsi" w:hAnsiTheme="minorHAnsi" w:cstheme="minorHAnsi"/>
          <w:b/>
        </w:rPr>
        <w:t>Informacje szczegóło</w:t>
      </w:r>
      <w:r w:rsidR="00151A6B" w:rsidRPr="00F20CBA">
        <w:rPr>
          <w:rFonts w:asciiTheme="minorHAnsi" w:hAnsiTheme="minorHAnsi" w:cstheme="minorHAnsi"/>
          <w:b/>
        </w:rPr>
        <w:t>we</w:t>
      </w:r>
    </w:p>
    <w:p w14:paraId="344F2762" w14:textId="77777777" w:rsidR="00DD6FBD" w:rsidRPr="00F20CBA" w:rsidRDefault="00AA3934" w:rsidP="001F602A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1. </w:t>
      </w:r>
      <w:r w:rsidR="00DD6FBD" w:rsidRPr="00F20CBA">
        <w:rPr>
          <w:rFonts w:asciiTheme="minorHAnsi" w:hAnsiTheme="minorHAnsi" w:cstheme="minorHAnsi"/>
        </w:rPr>
        <w:t>Cel</w:t>
      </w:r>
      <w:r w:rsidR="00151A6B" w:rsidRPr="00F20CBA">
        <w:rPr>
          <w:rFonts w:asciiTheme="minorHAnsi" w:hAnsiTheme="minorHAnsi" w:cstheme="minorHAnsi"/>
        </w:rPr>
        <w:t>e</w:t>
      </w:r>
      <w:r w:rsidR="00FE144F" w:rsidRPr="00F20CBA">
        <w:rPr>
          <w:rFonts w:asciiTheme="minorHAnsi" w:hAnsiTheme="minorHAnsi" w:cstheme="minorHAnsi"/>
        </w:rPr>
        <w:t xml:space="preserve"> </w:t>
      </w:r>
      <w:r w:rsidR="00425A90" w:rsidRPr="00F20CBA">
        <w:rPr>
          <w:rFonts w:asciiTheme="minorHAnsi" w:hAnsiTheme="minorHAnsi" w:cstheme="minorHAnsi"/>
        </w:rPr>
        <w:t>zajęć/przedmiotu</w:t>
      </w:r>
      <w:r w:rsidR="007E06A1" w:rsidRPr="00F20CBA">
        <w:rPr>
          <w:rFonts w:asciiTheme="minorHAnsi" w:hAnsiTheme="minorHAnsi" w:cstheme="minorHAnsi"/>
        </w:rPr>
        <w:t>:</w:t>
      </w:r>
    </w:p>
    <w:p w14:paraId="5DAB6C7B" w14:textId="77777777" w:rsidR="00EA0748" w:rsidRPr="00F20CBA" w:rsidRDefault="00EA0748" w:rsidP="001F602A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7763"/>
      </w:tblGrid>
      <w:tr w:rsidR="00EA0748" w:rsidRPr="00F20CBA" w14:paraId="44693820" w14:textId="77777777" w:rsidTr="00744BD8">
        <w:trPr>
          <w:cantSplit/>
        </w:trPr>
        <w:tc>
          <w:tcPr>
            <w:tcW w:w="1593" w:type="dxa"/>
            <w:vAlign w:val="center"/>
          </w:tcPr>
          <w:p w14:paraId="3AE1082B" w14:textId="77777777" w:rsidR="00EA0748" w:rsidRPr="00F20CBA" w:rsidRDefault="00EA0748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C_01</w:t>
            </w:r>
          </w:p>
        </w:tc>
        <w:tc>
          <w:tcPr>
            <w:tcW w:w="7763" w:type="dxa"/>
            <w:vAlign w:val="center"/>
          </w:tcPr>
          <w:p w14:paraId="11FF9528" w14:textId="77777777" w:rsidR="00EA0748" w:rsidRPr="00F20CBA" w:rsidRDefault="00EA0748" w:rsidP="001F602A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zapoznanie się z podstawową wiedzą na temat funkcjonowania języka węgierskiego w zakresie fonetyki i fonologii</w:t>
            </w:r>
            <w:r w:rsidR="00B71EB6" w:rsidRPr="00F20CBA">
              <w:rPr>
                <w:rFonts w:asciiTheme="minorHAnsi" w:hAnsiTheme="minorHAnsi" w:cstheme="minorHAnsi"/>
              </w:rPr>
              <w:t xml:space="preserve"> oraz </w:t>
            </w:r>
            <w:r w:rsidR="00A74137" w:rsidRPr="00F20CBA">
              <w:rPr>
                <w:rFonts w:asciiTheme="minorHAnsi" w:hAnsiTheme="minorHAnsi" w:cstheme="minorHAnsi"/>
              </w:rPr>
              <w:t>ortografii</w:t>
            </w:r>
          </w:p>
        </w:tc>
      </w:tr>
      <w:tr w:rsidR="00EA0748" w:rsidRPr="00F20CBA" w14:paraId="78F83B71" w14:textId="77777777" w:rsidTr="00744BD8">
        <w:trPr>
          <w:cantSplit/>
        </w:trPr>
        <w:tc>
          <w:tcPr>
            <w:tcW w:w="1593" w:type="dxa"/>
            <w:vAlign w:val="center"/>
          </w:tcPr>
          <w:p w14:paraId="1A38B141" w14:textId="77777777" w:rsidR="00EA0748" w:rsidRPr="00F20CBA" w:rsidRDefault="00EA0748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C_02</w:t>
            </w:r>
          </w:p>
        </w:tc>
        <w:tc>
          <w:tcPr>
            <w:tcW w:w="7763" w:type="dxa"/>
            <w:vAlign w:val="center"/>
          </w:tcPr>
          <w:p w14:paraId="1DAE5E46" w14:textId="77777777" w:rsidR="00EA0748" w:rsidRPr="00F20CBA" w:rsidRDefault="00EA0748" w:rsidP="001F602A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przekazanie podstawowej terminologii z zakresu fonetyki i fonologii</w:t>
            </w:r>
            <w:r w:rsidR="00B71EB6" w:rsidRPr="00F20CBA">
              <w:rPr>
                <w:rFonts w:asciiTheme="minorHAnsi" w:hAnsiTheme="minorHAnsi" w:cstheme="minorHAnsi"/>
              </w:rPr>
              <w:t xml:space="preserve"> oraz </w:t>
            </w:r>
            <w:r w:rsidR="00A74137" w:rsidRPr="00F20CBA">
              <w:rPr>
                <w:rFonts w:asciiTheme="minorHAnsi" w:hAnsiTheme="minorHAnsi" w:cstheme="minorHAnsi"/>
              </w:rPr>
              <w:t>ortografii</w:t>
            </w:r>
          </w:p>
        </w:tc>
      </w:tr>
      <w:tr w:rsidR="00EA0748" w:rsidRPr="00F20CBA" w14:paraId="46313221" w14:textId="77777777" w:rsidTr="00744BD8">
        <w:trPr>
          <w:cantSplit/>
        </w:trPr>
        <w:tc>
          <w:tcPr>
            <w:tcW w:w="1593" w:type="dxa"/>
            <w:vAlign w:val="center"/>
          </w:tcPr>
          <w:p w14:paraId="78661678" w14:textId="77777777" w:rsidR="00EA0748" w:rsidRPr="00F20CBA" w:rsidRDefault="00EA0748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C_03</w:t>
            </w:r>
          </w:p>
        </w:tc>
        <w:tc>
          <w:tcPr>
            <w:tcW w:w="7763" w:type="dxa"/>
            <w:vAlign w:val="center"/>
          </w:tcPr>
          <w:p w14:paraId="48C812F9" w14:textId="77777777" w:rsidR="00EA0748" w:rsidRPr="00F20CBA" w:rsidRDefault="00EA0748" w:rsidP="001F602A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rozwinięcie umiejętności analizy zjawisk językowych z zakresu fonetyki i fonologii języka węgierskiego</w:t>
            </w:r>
          </w:p>
        </w:tc>
      </w:tr>
      <w:tr w:rsidR="00EA0748" w:rsidRPr="00F20CBA" w14:paraId="1C5BE840" w14:textId="77777777" w:rsidTr="00744BD8">
        <w:trPr>
          <w:cantSplit/>
          <w:trHeight w:val="125"/>
        </w:trPr>
        <w:tc>
          <w:tcPr>
            <w:tcW w:w="1593" w:type="dxa"/>
            <w:vAlign w:val="center"/>
          </w:tcPr>
          <w:p w14:paraId="1B6BA5F0" w14:textId="77777777" w:rsidR="00EA0748" w:rsidRPr="00F20CBA" w:rsidRDefault="00EA0748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C_04</w:t>
            </w:r>
          </w:p>
        </w:tc>
        <w:tc>
          <w:tcPr>
            <w:tcW w:w="7763" w:type="dxa"/>
            <w:vAlign w:val="center"/>
          </w:tcPr>
          <w:p w14:paraId="7A925BC3" w14:textId="77777777" w:rsidR="00EA0748" w:rsidRPr="00F20CBA" w:rsidRDefault="00EA0748" w:rsidP="001F602A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rozwinięcie umiejętności komunikacji na tematy związane z treściami programowymi</w:t>
            </w:r>
          </w:p>
        </w:tc>
      </w:tr>
      <w:tr w:rsidR="00EA0748" w:rsidRPr="00F20CBA" w14:paraId="4C0F1BD7" w14:textId="77777777" w:rsidTr="00744BD8">
        <w:trPr>
          <w:cantSplit/>
        </w:trPr>
        <w:tc>
          <w:tcPr>
            <w:tcW w:w="1593" w:type="dxa"/>
            <w:vAlign w:val="center"/>
          </w:tcPr>
          <w:p w14:paraId="5D649CC6" w14:textId="77777777" w:rsidR="00EA0748" w:rsidRPr="00F20CBA" w:rsidRDefault="00EA0748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C_05</w:t>
            </w:r>
          </w:p>
        </w:tc>
        <w:tc>
          <w:tcPr>
            <w:tcW w:w="7763" w:type="dxa"/>
            <w:vAlign w:val="center"/>
          </w:tcPr>
          <w:p w14:paraId="31B122C3" w14:textId="77777777" w:rsidR="00EA0748" w:rsidRPr="00F20CBA" w:rsidRDefault="00EA0748" w:rsidP="001F602A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wykorzystanie nabytej wiedzy w praktycznej nauce języka węgierskiego</w:t>
            </w:r>
          </w:p>
        </w:tc>
      </w:tr>
    </w:tbl>
    <w:p w14:paraId="02EB378F" w14:textId="77777777" w:rsidR="007E06A1" w:rsidRPr="00F20CBA" w:rsidRDefault="007E06A1" w:rsidP="001F602A">
      <w:pPr>
        <w:spacing w:after="0"/>
        <w:jc w:val="both"/>
        <w:rPr>
          <w:rFonts w:asciiTheme="minorHAnsi" w:hAnsiTheme="minorHAnsi" w:cstheme="minorHAnsi"/>
        </w:rPr>
      </w:pPr>
    </w:p>
    <w:p w14:paraId="3A6820B6" w14:textId="41365D1B" w:rsidR="009E0545" w:rsidRPr="00F20CBA" w:rsidRDefault="00AA3934" w:rsidP="001F602A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2. </w:t>
      </w:r>
      <w:r w:rsidR="00DD6FBD" w:rsidRPr="00F20CBA">
        <w:rPr>
          <w:rFonts w:asciiTheme="minorHAnsi" w:hAnsiTheme="minorHAnsi" w:cstheme="minorHAnsi"/>
        </w:rPr>
        <w:t>Wymagania wstępne w zakresie wiedzy, umiejętności oraz kompetencji  społecznych</w:t>
      </w:r>
      <w:r w:rsidR="007E06A1" w:rsidRPr="00F20CBA">
        <w:rPr>
          <w:rFonts w:asciiTheme="minorHAnsi" w:hAnsiTheme="minorHAnsi" w:cstheme="minorHAnsi"/>
        </w:rPr>
        <w:t>:</w:t>
      </w:r>
    </w:p>
    <w:p w14:paraId="6A05A809" w14:textId="5D70AF05" w:rsidR="009E0545" w:rsidRPr="00F20CBA" w:rsidRDefault="001F602A" w:rsidP="001F602A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podstawowa wiedza i umiejętności z zakresu fonetyki i fonologii</w:t>
      </w:r>
    </w:p>
    <w:p w14:paraId="46F736EC" w14:textId="1502C8FD" w:rsidR="001F602A" w:rsidRPr="00F20CBA" w:rsidRDefault="001F602A" w:rsidP="001F602A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ogólne kompetencje humanistyczne</w:t>
      </w:r>
    </w:p>
    <w:p w14:paraId="72A3D3EC" w14:textId="77777777" w:rsidR="007E06A1" w:rsidRPr="00F20CBA" w:rsidRDefault="007E06A1" w:rsidP="001F602A">
      <w:pPr>
        <w:spacing w:after="0"/>
        <w:jc w:val="both"/>
        <w:rPr>
          <w:rFonts w:asciiTheme="minorHAnsi" w:hAnsiTheme="minorHAnsi" w:cstheme="minorHAnsi"/>
        </w:rPr>
      </w:pPr>
    </w:p>
    <w:p w14:paraId="5306B0E6" w14:textId="77777777" w:rsidR="009E0545" w:rsidRPr="00F20CBA" w:rsidRDefault="00AA3934" w:rsidP="001F602A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3. </w:t>
      </w:r>
      <w:r w:rsidR="00DD6FBD" w:rsidRPr="00F20CBA">
        <w:rPr>
          <w:rFonts w:asciiTheme="minorHAnsi" w:hAnsiTheme="minorHAnsi" w:cstheme="minorHAnsi"/>
        </w:rPr>
        <w:t xml:space="preserve">Efekty </w:t>
      </w:r>
      <w:r w:rsidR="006E7B6D" w:rsidRPr="00F20CBA">
        <w:rPr>
          <w:rFonts w:asciiTheme="minorHAnsi" w:hAnsiTheme="minorHAnsi" w:cstheme="minorHAnsi"/>
        </w:rPr>
        <w:t>uczenia się</w:t>
      </w:r>
      <w:r w:rsidR="00DD6FBD" w:rsidRPr="00F20CBA">
        <w:rPr>
          <w:rFonts w:asciiTheme="minorHAnsi" w:hAnsiTheme="minorHAnsi" w:cstheme="minorHAnsi"/>
        </w:rPr>
        <w:t xml:space="preserve"> </w:t>
      </w:r>
      <w:r w:rsidR="004772A1" w:rsidRPr="00F20CBA">
        <w:rPr>
          <w:rFonts w:asciiTheme="minorHAnsi" w:hAnsiTheme="minorHAnsi" w:cstheme="minorHAnsi"/>
        </w:rPr>
        <w:t>(E</w:t>
      </w:r>
      <w:r w:rsidR="006E7B6D" w:rsidRPr="00F20CBA">
        <w:rPr>
          <w:rFonts w:asciiTheme="minorHAnsi" w:hAnsiTheme="minorHAnsi" w:cstheme="minorHAnsi"/>
        </w:rPr>
        <w:t>U</w:t>
      </w:r>
      <w:r w:rsidR="004772A1" w:rsidRPr="00F20CBA">
        <w:rPr>
          <w:rFonts w:asciiTheme="minorHAnsi" w:hAnsiTheme="minorHAnsi" w:cstheme="minorHAnsi"/>
        </w:rPr>
        <w:t xml:space="preserve">) </w:t>
      </w:r>
      <w:r w:rsidR="00DD6FBD" w:rsidRPr="00F20CBA">
        <w:rPr>
          <w:rFonts w:asciiTheme="minorHAnsi" w:hAnsiTheme="minorHAnsi" w:cstheme="minorHAnsi"/>
        </w:rPr>
        <w:t xml:space="preserve">dla </w:t>
      </w:r>
      <w:r w:rsidR="006E7B6D" w:rsidRPr="00F20CBA">
        <w:rPr>
          <w:rFonts w:asciiTheme="minorHAnsi" w:hAnsiTheme="minorHAnsi" w:cstheme="minorHAnsi"/>
        </w:rPr>
        <w:t>zajęć</w:t>
      </w:r>
      <w:r w:rsidR="00DD6FBD" w:rsidRPr="00F20CBA">
        <w:rPr>
          <w:rFonts w:asciiTheme="minorHAnsi" w:hAnsiTheme="minorHAnsi" w:cstheme="minorHAnsi"/>
        </w:rPr>
        <w:t xml:space="preserve"> i odniesienie do efektów </w:t>
      </w:r>
      <w:r w:rsidR="006E7B6D" w:rsidRPr="00F20CBA">
        <w:rPr>
          <w:rFonts w:asciiTheme="minorHAnsi" w:hAnsiTheme="minorHAnsi" w:cstheme="minorHAnsi"/>
        </w:rPr>
        <w:t>uczenia się</w:t>
      </w:r>
      <w:r w:rsidR="00E27F4A" w:rsidRPr="00F20CBA">
        <w:rPr>
          <w:rFonts w:asciiTheme="minorHAnsi" w:hAnsiTheme="minorHAnsi" w:cstheme="minorHAnsi"/>
        </w:rPr>
        <w:t xml:space="preserve"> (EK)</w:t>
      </w:r>
      <w:r w:rsidR="00DD6FBD" w:rsidRPr="00F20CBA">
        <w:rPr>
          <w:rFonts w:asciiTheme="minorHAnsi" w:hAnsiTheme="minorHAnsi" w:cstheme="minorHAnsi"/>
        </w:rPr>
        <w:t xml:space="preserve"> dla kierunku studiów</w:t>
      </w:r>
      <w:r w:rsidR="007E06A1" w:rsidRPr="00F20CBA">
        <w:rPr>
          <w:rFonts w:asciiTheme="minorHAnsi" w:hAnsiTheme="minorHAnsi" w:cstheme="minorHAnsi"/>
        </w:rPr>
        <w:t>:</w:t>
      </w:r>
    </w:p>
    <w:p w14:paraId="29D6B04F" w14:textId="77777777" w:rsidR="00DD6FBD" w:rsidRPr="00F20CBA" w:rsidRDefault="00DD6FBD" w:rsidP="001F602A">
      <w:pPr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 </w:t>
      </w: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DD6FBD" w:rsidRPr="00F20CBA" w14:paraId="4A2A06D6" w14:textId="77777777" w:rsidTr="00865FA5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AC1E66" w14:textId="77777777" w:rsidR="00DD6FBD" w:rsidRPr="00F20CBA" w:rsidRDefault="00DD6FBD" w:rsidP="001F602A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Theme="minorHAnsi" w:hAnsiTheme="minorHAnsi" w:cstheme="minorHAnsi"/>
                <w:b/>
                <w:bCs/>
              </w:rPr>
              <w:t xml:space="preserve">Symbol </w:t>
            </w:r>
            <w:r w:rsidR="004772A1" w:rsidRPr="00F20CBA">
              <w:rPr>
                <w:rFonts w:asciiTheme="minorHAnsi" w:hAnsiTheme="minorHAnsi" w:cstheme="minorHAnsi"/>
                <w:b/>
                <w:bCs/>
              </w:rPr>
              <w:t>E</w:t>
            </w:r>
            <w:r w:rsidR="006E7B6D" w:rsidRPr="00F20CBA">
              <w:rPr>
                <w:rFonts w:asciiTheme="minorHAnsi" w:hAnsiTheme="minorHAnsi" w:cstheme="minorHAnsi"/>
                <w:b/>
                <w:bCs/>
              </w:rPr>
              <w:t>U</w:t>
            </w:r>
            <w:r w:rsidR="004772A1" w:rsidRPr="00F20CB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D298C" w:rsidRPr="00F20CBA">
              <w:rPr>
                <w:rFonts w:asciiTheme="minorHAnsi" w:hAnsiTheme="minorHAnsi" w:cstheme="minorHAnsi"/>
                <w:b/>
                <w:bCs/>
              </w:rPr>
              <w:t>dla</w:t>
            </w:r>
            <w:r w:rsidR="00425A90" w:rsidRPr="00F20CBA">
              <w:rPr>
                <w:rFonts w:asciiTheme="minorHAnsi" w:hAnsiTheme="minorHAnsi" w:cstheme="minorHAnsi"/>
              </w:rPr>
              <w:t xml:space="preserve"> </w:t>
            </w:r>
            <w:r w:rsidR="00425A90" w:rsidRPr="00F20CBA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C1AF3" w14:textId="7ADEC3F4" w:rsidR="00625E18" w:rsidRPr="00F20CBA" w:rsidRDefault="00C45D4E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0CBA">
              <w:rPr>
                <w:rFonts w:asciiTheme="minorHAnsi" w:hAnsiTheme="minorHAnsi" w:cstheme="minorHAnsi"/>
                <w:b/>
                <w:bCs/>
              </w:rPr>
              <w:t xml:space="preserve">Po zakończeniu </w:t>
            </w:r>
            <w:r w:rsidR="006E7B6D" w:rsidRPr="00F20CBA">
              <w:rPr>
                <w:rFonts w:asciiTheme="minorHAnsi" w:hAnsiTheme="minorHAnsi" w:cstheme="minorHAnsi"/>
                <w:b/>
                <w:bCs/>
              </w:rPr>
              <w:t>zajęć</w:t>
            </w:r>
            <w:r w:rsidR="00DD6FBD" w:rsidRPr="00F20CBA">
              <w:rPr>
                <w:rFonts w:asciiTheme="minorHAnsi" w:hAnsiTheme="minorHAnsi" w:cstheme="minorHAnsi"/>
                <w:b/>
                <w:bCs/>
              </w:rPr>
              <w:t xml:space="preserve"> i potwierdzeniu osiągnięcia </w:t>
            </w:r>
            <w:r w:rsidR="004772A1" w:rsidRPr="00F20CBA">
              <w:rPr>
                <w:rFonts w:asciiTheme="minorHAnsi" w:hAnsiTheme="minorHAnsi" w:cstheme="minorHAnsi"/>
                <w:b/>
                <w:bCs/>
              </w:rPr>
              <w:t>E</w:t>
            </w:r>
            <w:r w:rsidR="00525138" w:rsidRPr="00F20CBA">
              <w:rPr>
                <w:rFonts w:asciiTheme="minorHAnsi" w:hAnsiTheme="minorHAnsi" w:cstheme="minorHAnsi"/>
                <w:b/>
                <w:bCs/>
              </w:rPr>
              <w:t>U</w:t>
            </w:r>
          </w:p>
          <w:p w14:paraId="11B1B80A" w14:textId="4F105DF4" w:rsidR="00DD6FBD" w:rsidRPr="00F20CBA" w:rsidRDefault="00DD6FBD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Theme="minorHAnsi" w:hAnsiTheme="minorHAnsi" w:cstheme="minorHAnsi"/>
                <w:b/>
                <w:bCs/>
              </w:rPr>
              <w:t>student</w:t>
            </w:r>
            <w:r w:rsidR="004772A1" w:rsidRPr="00F20CBA">
              <w:rPr>
                <w:rFonts w:asciiTheme="minorHAnsi" w:hAnsiTheme="minorHAnsi" w:cstheme="minorHAnsi"/>
                <w:b/>
                <w:bCs/>
              </w:rPr>
              <w:t>/ka</w:t>
            </w:r>
            <w:r w:rsidRPr="00F20CBA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985" w:type="dxa"/>
            <w:vAlign w:val="center"/>
          </w:tcPr>
          <w:p w14:paraId="73F4A1E5" w14:textId="77777777" w:rsidR="00DD6FBD" w:rsidRPr="00F20CBA" w:rsidRDefault="004772A1" w:rsidP="001F602A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0CBA">
              <w:rPr>
                <w:rFonts w:asciiTheme="minorHAnsi" w:hAnsiTheme="minorHAnsi" w:cstheme="minorHAnsi"/>
                <w:b/>
                <w:bCs/>
              </w:rPr>
              <w:t>Symbole EK</w:t>
            </w:r>
            <w:r w:rsidR="00DD6FBD" w:rsidRPr="00F20CBA">
              <w:rPr>
                <w:rFonts w:asciiTheme="minorHAnsi" w:hAnsiTheme="minorHAnsi" w:cstheme="minorHAnsi"/>
                <w:b/>
                <w:bCs/>
              </w:rPr>
              <w:t xml:space="preserve"> dla kierunku studiów</w:t>
            </w:r>
          </w:p>
        </w:tc>
      </w:tr>
      <w:tr w:rsidR="00DD6FBD" w:rsidRPr="00F20CBA" w14:paraId="22FACD21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38A2F7" w14:textId="77777777" w:rsidR="00DD6FBD" w:rsidRPr="00F20CBA" w:rsidRDefault="00490FC1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FB10EA" w:rsidRPr="00F20CBA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7B87B9C" w14:textId="77777777" w:rsidR="00DD6FBD" w:rsidRPr="00F20CBA" w:rsidRDefault="00384146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Rozumie i prawidłowo stosuje podstawową terminologię w zakresie fonetyki i fonologii oraz ortografii współczesnego języka węgierskiego.</w:t>
            </w:r>
          </w:p>
        </w:tc>
        <w:tc>
          <w:tcPr>
            <w:tcW w:w="1985" w:type="dxa"/>
            <w:vAlign w:val="center"/>
          </w:tcPr>
          <w:p w14:paraId="27F8033C" w14:textId="77777777" w:rsidR="00DD6FBD" w:rsidRPr="00F20CBA" w:rsidRDefault="005E4D19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K_W01</w:t>
            </w:r>
          </w:p>
          <w:p w14:paraId="79569C6D" w14:textId="77777777" w:rsidR="005E4D19" w:rsidRPr="00F20CBA" w:rsidRDefault="005E4D19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3FB25131" w14:textId="77777777" w:rsidR="003E787F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K_W03</w:t>
            </w:r>
          </w:p>
          <w:p w14:paraId="01A75E0E" w14:textId="77777777" w:rsidR="003E787F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K_W04</w:t>
            </w:r>
          </w:p>
          <w:p w14:paraId="600668D8" w14:textId="77777777" w:rsidR="003E787F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K_W06</w:t>
            </w:r>
          </w:p>
          <w:p w14:paraId="5E6EAEE4" w14:textId="77777777" w:rsidR="00074D97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K_U02</w:t>
            </w:r>
          </w:p>
        </w:tc>
      </w:tr>
      <w:tr w:rsidR="00384146" w:rsidRPr="00F20CBA" w14:paraId="5B35D637" w14:textId="77777777" w:rsidTr="00744BD8">
        <w:trPr>
          <w:trHeight w:val="119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BEBE0AD" w14:textId="77777777" w:rsidR="00384146" w:rsidRPr="00F20CBA" w:rsidRDefault="00490FC1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384146" w:rsidRPr="00F20CBA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019217" w14:textId="77777777" w:rsidR="00384146" w:rsidRPr="00F20CBA" w:rsidRDefault="00384146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Zna budowę i rozumie funkcjonowanie aparatu mowy.</w:t>
            </w:r>
          </w:p>
        </w:tc>
        <w:tc>
          <w:tcPr>
            <w:tcW w:w="1985" w:type="dxa"/>
            <w:vAlign w:val="center"/>
          </w:tcPr>
          <w:p w14:paraId="0BD4F609" w14:textId="77777777" w:rsidR="00384146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</w:tc>
      </w:tr>
      <w:tr w:rsidR="00384146" w:rsidRPr="00F20CBA" w14:paraId="5DBCFD8C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A2254A" w14:textId="77777777" w:rsidR="00384146" w:rsidRPr="00F20CBA" w:rsidRDefault="00490FC1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lastRenderedPageBreak/>
              <w:t>09-FRGOJW</w:t>
            </w:r>
            <w:r w:rsidR="00384146" w:rsidRPr="00F20CBA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B9C9870" w14:textId="77777777" w:rsidR="00384146" w:rsidRPr="00F20CBA" w:rsidRDefault="00384146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  <w:color w:val="000000"/>
              </w:rPr>
              <w:t xml:space="preserve">Posiada umiejętność opisu cech artykulacyjnych </w:t>
            </w:r>
            <w:r w:rsidRPr="00F20CBA">
              <w:rPr>
                <w:rFonts w:asciiTheme="minorHAnsi" w:hAnsiTheme="minorHAnsi" w:cstheme="minorHAnsi"/>
              </w:rPr>
              <w:t>głosek języka węgierskiego i prawidłowo je artykułuje.</w:t>
            </w:r>
          </w:p>
        </w:tc>
        <w:tc>
          <w:tcPr>
            <w:tcW w:w="1985" w:type="dxa"/>
            <w:vAlign w:val="center"/>
          </w:tcPr>
          <w:p w14:paraId="74418883" w14:textId="77777777" w:rsidR="00384146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6E723246" w14:textId="77777777" w:rsidR="00074D97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</w:tc>
      </w:tr>
      <w:tr w:rsidR="00384146" w:rsidRPr="00F20CBA" w14:paraId="294C304A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C64AA0" w14:textId="77777777" w:rsidR="00384146" w:rsidRPr="00F20CBA" w:rsidRDefault="00490FC1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384146" w:rsidRPr="00F20CBA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FBF61BD" w14:textId="77777777" w:rsidR="00384146" w:rsidRPr="00F20CBA" w:rsidRDefault="00384146" w:rsidP="001F602A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F20CBA">
              <w:rPr>
                <w:rFonts w:asciiTheme="minorHAnsi" w:hAnsiTheme="minorHAnsi" w:cstheme="minorHAnsi"/>
                <w:color w:val="000000"/>
              </w:rPr>
              <w:t xml:space="preserve">Potrafi wykonać </w:t>
            </w:r>
            <w:r w:rsidR="00074D97" w:rsidRPr="00F20CBA">
              <w:rPr>
                <w:rFonts w:asciiTheme="minorHAnsi" w:hAnsiTheme="minorHAnsi" w:cstheme="minorHAnsi"/>
                <w:color w:val="000000"/>
              </w:rPr>
              <w:t xml:space="preserve">i odczytać </w:t>
            </w:r>
            <w:r w:rsidRPr="00F20CBA">
              <w:rPr>
                <w:rFonts w:asciiTheme="minorHAnsi" w:hAnsiTheme="minorHAnsi" w:cstheme="minorHAnsi"/>
                <w:color w:val="000000"/>
              </w:rPr>
              <w:t>zapis fonetyczny (transkrypcję) tekstu węgierskiego.</w:t>
            </w:r>
          </w:p>
        </w:tc>
        <w:tc>
          <w:tcPr>
            <w:tcW w:w="1985" w:type="dxa"/>
            <w:vAlign w:val="center"/>
          </w:tcPr>
          <w:p w14:paraId="30E2DADE" w14:textId="77777777" w:rsidR="00384146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23CDE77C" w14:textId="77777777" w:rsidR="00074D97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K_U02</w:t>
            </w:r>
          </w:p>
        </w:tc>
      </w:tr>
      <w:tr w:rsidR="00384146" w:rsidRPr="00F20CBA" w14:paraId="1C05E38E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0B4E48" w14:textId="77777777" w:rsidR="00384146" w:rsidRPr="00F20CBA" w:rsidRDefault="00490FC1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384146" w:rsidRPr="00F20CBA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0B50F6B" w14:textId="77777777" w:rsidR="00384146" w:rsidRPr="00F20CBA" w:rsidRDefault="00384146" w:rsidP="001F602A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F20CBA">
              <w:rPr>
                <w:rFonts w:asciiTheme="minorHAnsi" w:hAnsiTheme="minorHAnsi" w:cstheme="minorHAnsi"/>
                <w:color w:val="000000"/>
              </w:rPr>
              <w:t>Zna i stosuje w praktyce ogólne zasady węgierskiej ortografii.</w:t>
            </w:r>
          </w:p>
        </w:tc>
        <w:tc>
          <w:tcPr>
            <w:tcW w:w="1985" w:type="dxa"/>
            <w:vAlign w:val="center"/>
          </w:tcPr>
          <w:p w14:paraId="7B1AC1F0" w14:textId="77777777" w:rsidR="00384146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2D2B8849" w14:textId="77777777" w:rsidR="00074D97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K_U02</w:t>
            </w:r>
          </w:p>
        </w:tc>
      </w:tr>
      <w:tr w:rsidR="00384146" w:rsidRPr="00F20CBA" w14:paraId="0612CC71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3F7D69A" w14:textId="77777777" w:rsidR="00384146" w:rsidRPr="00F20CBA" w:rsidRDefault="00490FC1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384146" w:rsidRPr="00F20CBA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992AE8" w14:textId="77777777" w:rsidR="00384146" w:rsidRPr="00F20CBA" w:rsidRDefault="00384146" w:rsidP="001F602A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F20CBA">
              <w:rPr>
                <w:rFonts w:asciiTheme="minorHAnsi" w:hAnsiTheme="minorHAnsi" w:cstheme="minorHAnsi"/>
                <w:color w:val="000000"/>
              </w:rPr>
              <w:t>Rozumie różnice fonetyczne mające funkcje dystynktywne w języku węgierskim.</w:t>
            </w:r>
          </w:p>
        </w:tc>
        <w:tc>
          <w:tcPr>
            <w:tcW w:w="1985" w:type="dxa"/>
            <w:vAlign w:val="center"/>
          </w:tcPr>
          <w:p w14:paraId="7B4E6988" w14:textId="77777777" w:rsidR="003E787F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223BB374" w14:textId="77777777" w:rsidR="00384146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K_W09</w:t>
            </w:r>
          </w:p>
          <w:p w14:paraId="79C853E5" w14:textId="77777777" w:rsidR="00074D97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  <w:p w14:paraId="0A428CB4" w14:textId="77777777" w:rsidR="00074D97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</w:tc>
      </w:tr>
      <w:tr w:rsidR="00384146" w:rsidRPr="00F20CBA" w14:paraId="4D00567B" w14:textId="77777777" w:rsidTr="00744BD8">
        <w:trPr>
          <w:trHeight w:val="2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77BA32" w14:textId="77777777" w:rsidR="00384146" w:rsidRPr="00F20CBA" w:rsidRDefault="00490FC1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384146" w:rsidRPr="00F20CBA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1AF049D" w14:textId="77777777" w:rsidR="00384146" w:rsidRPr="00F20CBA" w:rsidRDefault="00384146" w:rsidP="001F602A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F20CBA">
              <w:rPr>
                <w:rFonts w:asciiTheme="minorHAnsi" w:hAnsiTheme="minorHAnsi" w:cstheme="minorHAnsi"/>
                <w:color w:val="000000"/>
              </w:rPr>
              <w:t>Potrafi dzielić węgierskie wyrazy na sylaby.</w:t>
            </w:r>
          </w:p>
        </w:tc>
        <w:tc>
          <w:tcPr>
            <w:tcW w:w="1985" w:type="dxa"/>
            <w:vAlign w:val="center"/>
          </w:tcPr>
          <w:p w14:paraId="022B1791" w14:textId="77777777" w:rsidR="00074D97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</w:tc>
      </w:tr>
      <w:tr w:rsidR="00384146" w:rsidRPr="00F20CBA" w14:paraId="462A2603" w14:textId="77777777" w:rsidTr="00744BD8">
        <w:trPr>
          <w:trHeight w:val="2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5C2B87" w14:textId="77777777" w:rsidR="00384146" w:rsidRPr="00F20CBA" w:rsidRDefault="00490FC1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384146" w:rsidRPr="00F20CBA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5E3C9C3" w14:textId="77777777" w:rsidR="00384146" w:rsidRPr="00F20CBA" w:rsidRDefault="00384146" w:rsidP="001F602A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F20CBA">
              <w:rPr>
                <w:rFonts w:asciiTheme="minorHAnsi" w:hAnsiTheme="minorHAnsi" w:cstheme="minorHAnsi"/>
              </w:rPr>
              <w:t>Zna i stosuje w praktyce zasady koartykulacji.</w:t>
            </w:r>
          </w:p>
        </w:tc>
        <w:tc>
          <w:tcPr>
            <w:tcW w:w="1985" w:type="dxa"/>
            <w:vAlign w:val="center"/>
          </w:tcPr>
          <w:p w14:paraId="62D0565A" w14:textId="77777777" w:rsidR="00384146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2CD7A8FB" w14:textId="77777777" w:rsidR="00074D97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K_U05</w:t>
            </w:r>
          </w:p>
          <w:p w14:paraId="661AB4C3" w14:textId="77777777" w:rsidR="00074D97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K_U07</w:t>
            </w:r>
          </w:p>
          <w:p w14:paraId="781610B8" w14:textId="77777777" w:rsidR="00074D97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</w:tc>
      </w:tr>
      <w:tr w:rsidR="00384146" w:rsidRPr="00F20CBA" w14:paraId="536CCEFC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02D534" w14:textId="77777777" w:rsidR="00384146" w:rsidRPr="00F20CBA" w:rsidRDefault="00490FC1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384146" w:rsidRPr="00F20CBA">
              <w:rPr>
                <w:rFonts w:asciiTheme="minorHAnsi" w:hAnsiTheme="minorHAnsi" w:cstheme="minorHAnsi"/>
              </w:rPr>
              <w:t>_09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94037A" w14:textId="77777777" w:rsidR="00384146" w:rsidRPr="00F20CBA" w:rsidRDefault="00384146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  <w:color w:val="000000"/>
              </w:rPr>
              <w:t>Zna zasady węgierskiego akcentu wyrazowego i prawidłowo akcentuje wyrazy.</w:t>
            </w:r>
          </w:p>
        </w:tc>
        <w:tc>
          <w:tcPr>
            <w:tcW w:w="1985" w:type="dxa"/>
            <w:vAlign w:val="center"/>
          </w:tcPr>
          <w:p w14:paraId="1CFE0E92" w14:textId="77777777" w:rsidR="00384146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4FA18B8B" w14:textId="77777777" w:rsidR="00074D97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</w:tc>
      </w:tr>
      <w:tr w:rsidR="00384146" w:rsidRPr="00F20CBA" w14:paraId="1EF97D2E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BFB9CB" w14:textId="77777777" w:rsidR="00384146" w:rsidRPr="00F20CBA" w:rsidRDefault="00490FC1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384146" w:rsidRPr="00F20CBA">
              <w:rPr>
                <w:rFonts w:asciiTheme="minorHAnsi" w:hAnsiTheme="minorHAnsi" w:cstheme="minorHAnsi"/>
              </w:rPr>
              <w:t>_10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20E9655" w14:textId="77777777" w:rsidR="00384146" w:rsidRPr="00F20CBA" w:rsidRDefault="00384146" w:rsidP="001F602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Zna zasady węgierskiej intonacji w języku węgierskim i stosuje je w praktyce.</w:t>
            </w:r>
          </w:p>
        </w:tc>
        <w:tc>
          <w:tcPr>
            <w:tcW w:w="1985" w:type="dxa"/>
            <w:vAlign w:val="center"/>
          </w:tcPr>
          <w:p w14:paraId="4C6D3419" w14:textId="77777777" w:rsidR="00384146" w:rsidRPr="00F20CBA" w:rsidRDefault="003E787F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  <w:p w14:paraId="4AA2D892" w14:textId="77777777" w:rsidR="00074D97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</w:tc>
      </w:tr>
      <w:tr w:rsidR="00384146" w:rsidRPr="00F20CBA" w14:paraId="743D57ED" w14:textId="77777777" w:rsidTr="00744BD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AC0CAD" w14:textId="77777777" w:rsidR="00384146" w:rsidRPr="00F20CBA" w:rsidRDefault="00490FC1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384146" w:rsidRPr="00F20CBA">
              <w:rPr>
                <w:rFonts w:asciiTheme="minorHAnsi" w:hAnsiTheme="minorHAnsi" w:cstheme="minorHAnsi"/>
              </w:rPr>
              <w:t>_11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D4A10F" w14:textId="77777777" w:rsidR="00384146" w:rsidRPr="00F20CBA" w:rsidRDefault="00384146" w:rsidP="001F602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Potrafi wykorzystać nabytą wiedzę w praktycznym użyciu języka węgierskiego.</w:t>
            </w:r>
          </w:p>
        </w:tc>
        <w:tc>
          <w:tcPr>
            <w:tcW w:w="1985" w:type="dxa"/>
            <w:vAlign w:val="center"/>
          </w:tcPr>
          <w:p w14:paraId="3CF9062F" w14:textId="77777777" w:rsidR="008D5FB4" w:rsidRPr="00F20CBA" w:rsidRDefault="008D5FB4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K_U02</w:t>
            </w:r>
          </w:p>
          <w:p w14:paraId="119E32E9" w14:textId="77777777" w:rsidR="00384146" w:rsidRPr="00F20CBA" w:rsidRDefault="00074D97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  <w:p w14:paraId="1F557C71" w14:textId="77777777" w:rsidR="00D25545" w:rsidRPr="00F20CBA" w:rsidRDefault="00D25545" w:rsidP="001F602A">
            <w:pPr>
              <w:pStyle w:val="NormalnyWeb"/>
              <w:spacing w:before="0" w:beforeAutospacing="0" w:after="0" w:after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F20C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K_U11</w:t>
            </w:r>
          </w:p>
        </w:tc>
      </w:tr>
    </w:tbl>
    <w:p w14:paraId="0E27B00A" w14:textId="77777777" w:rsidR="00DD6FBD" w:rsidRPr="00F20CBA" w:rsidRDefault="00DD6FBD" w:rsidP="001F602A">
      <w:pPr>
        <w:spacing w:after="0"/>
        <w:ind w:left="284"/>
        <w:rPr>
          <w:rFonts w:asciiTheme="minorHAnsi" w:hAnsiTheme="minorHAnsi" w:cstheme="minorHAnsi"/>
        </w:rPr>
      </w:pPr>
    </w:p>
    <w:p w14:paraId="7BD08FB0" w14:textId="77777777" w:rsidR="00DD6FBD" w:rsidRPr="00F20CBA" w:rsidRDefault="00AA3934" w:rsidP="001F602A">
      <w:pPr>
        <w:spacing w:after="0"/>
        <w:ind w:left="709" w:hanging="283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4. </w:t>
      </w:r>
      <w:r w:rsidR="00DD6FBD" w:rsidRPr="00F20CBA">
        <w:rPr>
          <w:rFonts w:asciiTheme="minorHAnsi" w:hAnsiTheme="minorHAnsi" w:cstheme="minorHAnsi"/>
        </w:rPr>
        <w:t xml:space="preserve">Treści </w:t>
      </w:r>
      <w:r w:rsidR="00525138" w:rsidRPr="00F20CBA">
        <w:rPr>
          <w:rFonts w:asciiTheme="minorHAnsi" w:hAnsiTheme="minorHAnsi" w:cstheme="minorHAnsi"/>
        </w:rPr>
        <w:t>programowe</w:t>
      </w:r>
      <w:r w:rsidR="00865FA5" w:rsidRPr="00F20CBA">
        <w:rPr>
          <w:rFonts w:asciiTheme="minorHAnsi" w:hAnsiTheme="minorHAnsi" w:cstheme="minorHAnsi"/>
        </w:rPr>
        <w:t xml:space="preserve"> zapewniające uzyskanie efektów uczenia się</w:t>
      </w:r>
      <w:r w:rsidR="004B501B" w:rsidRPr="00F20CBA">
        <w:rPr>
          <w:rFonts w:asciiTheme="minorHAnsi" w:hAnsiTheme="minorHAnsi" w:cstheme="minorHAnsi"/>
        </w:rPr>
        <w:t xml:space="preserve"> (EU)</w:t>
      </w:r>
      <w:r w:rsidR="004772A1" w:rsidRPr="00F20CBA">
        <w:rPr>
          <w:rFonts w:asciiTheme="minorHAnsi" w:hAnsiTheme="minorHAnsi" w:cstheme="minorHAnsi"/>
        </w:rPr>
        <w:t xml:space="preserve"> z odniesieniem do </w:t>
      </w:r>
      <w:r w:rsidR="004B501B" w:rsidRPr="00F20CBA">
        <w:rPr>
          <w:rFonts w:asciiTheme="minorHAnsi" w:hAnsiTheme="minorHAnsi" w:cstheme="minorHAnsi"/>
        </w:rPr>
        <w:t>odpowiednich efektów uczenia się (</w:t>
      </w:r>
      <w:r w:rsidR="004772A1" w:rsidRPr="00F20CBA">
        <w:rPr>
          <w:rFonts w:asciiTheme="minorHAnsi" w:hAnsiTheme="minorHAnsi" w:cstheme="minorHAnsi"/>
        </w:rPr>
        <w:t>E</w:t>
      </w:r>
      <w:r w:rsidR="00525138" w:rsidRPr="00F20CBA">
        <w:rPr>
          <w:rFonts w:asciiTheme="minorHAnsi" w:hAnsiTheme="minorHAnsi" w:cstheme="minorHAnsi"/>
        </w:rPr>
        <w:t>U</w:t>
      </w:r>
      <w:r w:rsidR="004B501B" w:rsidRPr="00F20CBA">
        <w:rPr>
          <w:rFonts w:asciiTheme="minorHAnsi" w:hAnsiTheme="minorHAnsi" w:cstheme="minorHAnsi"/>
        </w:rPr>
        <w:t>)</w:t>
      </w:r>
      <w:r w:rsidR="004772A1" w:rsidRPr="00F20CBA">
        <w:rPr>
          <w:rFonts w:asciiTheme="minorHAnsi" w:hAnsiTheme="minorHAnsi" w:cstheme="minorHAnsi"/>
        </w:rPr>
        <w:t xml:space="preserve"> </w:t>
      </w:r>
      <w:r w:rsidR="00E27F4A" w:rsidRPr="00F20CBA">
        <w:rPr>
          <w:rFonts w:asciiTheme="minorHAnsi" w:hAnsiTheme="minorHAnsi" w:cstheme="minorHAnsi"/>
        </w:rPr>
        <w:t xml:space="preserve">dla </w:t>
      </w:r>
      <w:r w:rsidR="00425A90" w:rsidRPr="00F20CBA">
        <w:rPr>
          <w:rFonts w:asciiTheme="minorHAnsi" w:hAnsiTheme="minorHAnsi" w:cstheme="minorHAnsi"/>
        </w:rPr>
        <w:t>zajęć/przedmiotu</w:t>
      </w:r>
    </w:p>
    <w:p w14:paraId="60061E4C" w14:textId="77777777" w:rsidR="00DD6FBD" w:rsidRPr="00F20CBA" w:rsidRDefault="00DD6FBD" w:rsidP="001F602A">
      <w:pPr>
        <w:pStyle w:val="Akapitzlist"/>
        <w:spacing w:after="0"/>
        <w:ind w:left="1080"/>
        <w:rPr>
          <w:rFonts w:asciiTheme="minorHAnsi" w:hAnsiTheme="minorHAnsi" w:cstheme="minorHAnsi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DD6FBD" w:rsidRPr="00F20CBA" w14:paraId="6EE600FA" w14:textId="77777777" w:rsidTr="00625E18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B2D93F" w14:textId="77777777" w:rsidR="00DD6FBD" w:rsidRPr="00F20CBA" w:rsidRDefault="00525138" w:rsidP="001F602A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Theme="minorHAnsi" w:hAnsiTheme="minorHAnsi" w:cstheme="minorHAnsi"/>
                <w:b/>
              </w:rPr>
              <w:t>T</w:t>
            </w:r>
            <w:r w:rsidR="00DD6FBD" w:rsidRPr="00F20CBA">
              <w:rPr>
                <w:rFonts w:asciiTheme="minorHAnsi" w:hAnsiTheme="minorHAnsi" w:cstheme="minorHAnsi"/>
                <w:b/>
              </w:rPr>
              <w:t xml:space="preserve">reści </w:t>
            </w:r>
            <w:r w:rsidRPr="00F20CBA">
              <w:rPr>
                <w:rFonts w:asciiTheme="minorHAnsi" w:hAnsiTheme="minorHAnsi" w:cstheme="minorHAnsi"/>
                <w:b/>
              </w:rPr>
              <w:t>programowe</w:t>
            </w:r>
            <w:r w:rsidR="00EE6D93" w:rsidRPr="00F20CBA">
              <w:rPr>
                <w:rFonts w:asciiTheme="minorHAnsi" w:hAnsiTheme="minorHAnsi" w:cstheme="minorHAnsi"/>
                <w:b/>
              </w:rPr>
              <w:t xml:space="preserve"> dla</w:t>
            </w:r>
            <w:r w:rsidR="00425A90" w:rsidRPr="00F20CBA">
              <w:rPr>
                <w:rFonts w:asciiTheme="minorHAnsi" w:hAnsiTheme="minorHAnsi" w:cstheme="minorHAnsi"/>
              </w:rPr>
              <w:t xml:space="preserve"> </w:t>
            </w:r>
            <w:r w:rsidR="00425A90" w:rsidRPr="00F20CBA">
              <w:rPr>
                <w:rFonts w:asciiTheme="minorHAnsi" w:hAnsiTheme="minorHAnsi" w:cstheme="minorHAnsi"/>
                <w:b/>
              </w:rPr>
              <w:t>zajęć/przedmiotu</w:t>
            </w:r>
            <w:r w:rsidR="00625E18" w:rsidRPr="00F20CBA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DD6FBD" w:rsidRPr="00F20CBA" w:rsidRDefault="00136D20" w:rsidP="001F602A">
            <w:pPr>
              <w:pStyle w:val="Akapitzlist"/>
              <w:spacing w:after="0"/>
              <w:ind w:left="57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Theme="minorHAnsi" w:hAnsiTheme="minorHAnsi" w:cstheme="minorHAnsi"/>
                <w:b/>
                <w:bCs/>
              </w:rPr>
              <w:t>Symbol</w:t>
            </w:r>
            <w:r w:rsidR="00625E18" w:rsidRPr="00F20CB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F20CBA">
              <w:rPr>
                <w:rFonts w:asciiTheme="minorHAnsi" w:hAnsiTheme="minorHAnsi" w:cstheme="minorHAnsi"/>
                <w:b/>
                <w:bCs/>
              </w:rPr>
              <w:t>E</w:t>
            </w:r>
            <w:r w:rsidR="00525138" w:rsidRPr="00F20CBA">
              <w:rPr>
                <w:rFonts w:asciiTheme="minorHAnsi" w:hAnsiTheme="minorHAnsi" w:cstheme="minorHAnsi"/>
                <w:b/>
                <w:bCs/>
              </w:rPr>
              <w:t>U</w:t>
            </w:r>
            <w:r w:rsidRPr="00F20CBA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Pr="00F20CBA">
              <w:rPr>
                <w:rFonts w:asciiTheme="minorHAnsi" w:hAnsiTheme="minorHAnsi" w:cstheme="minorHAnsi"/>
              </w:rPr>
              <w:t xml:space="preserve"> </w:t>
            </w:r>
            <w:r w:rsidRPr="00F20CBA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DD6FBD" w:rsidRPr="00F20CBA" w14:paraId="2C771D91" w14:textId="77777777" w:rsidTr="00744BD8">
        <w:trPr>
          <w:trHeight w:val="4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0E3804" w14:textId="77777777" w:rsidR="00DD6FBD" w:rsidRPr="00F20CBA" w:rsidRDefault="00167D53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1. Wstęp. Przedmiot badań fonetyki i fonologii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C4E70A" w14:textId="77777777" w:rsidR="00DD6FBD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88096C" w:rsidRPr="00F20CBA">
              <w:rPr>
                <w:rFonts w:asciiTheme="minorHAnsi" w:hAnsiTheme="minorHAnsi" w:cstheme="minorHAnsi"/>
              </w:rPr>
              <w:t>_01</w:t>
            </w:r>
          </w:p>
        </w:tc>
      </w:tr>
      <w:tr w:rsidR="00DD6FBD" w:rsidRPr="00F20CBA" w14:paraId="0A539962" w14:textId="77777777" w:rsidTr="00744BD8">
        <w:trPr>
          <w:trHeight w:val="2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1A1C35" w14:textId="77777777" w:rsidR="00DD6FBD" w:rsidRPr="00F20CBA" w:rsidRDefault="00167D53" w:rsidP="001F602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2. Podstawowe pojęcia z zakresu fonetyki i fonologii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FCEBEE" w14:textId="77777777" w:rsidR="00DD6FBD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5079B9" w:rsidRPr="00F20CBA">
              <w:rPr>
                <w:rFonts w:asciiTheme="minorHAnsi" w:hAnsiTheme="minorHAnsi" w:cstheme="minorHAnsi"/>
              </w:rPr>
              <w:t>_01</w:t>
            </w:r>
          </w:p>
        </w:tc>
      </w:tr>
      <w:tr w:rsidR="00DD6FBD" w:rsidRPr="00F20CBA" w14:paraId="7B1E836C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5C8C5C" w14:textId="77777777" w:rsidR="00DD6FBD" w:rsidRPr="00F20CBA" w:rsidRDefault="00167D53" w:rsidP="001F602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3. Budowa i funkcjonowanie aparatu mowy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792CF1B" w14:textId="77777777" w:rsidR="00DD6FBD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5079B9" w:rsidRPr="00F20CBA">
              <w:rPr>
                <w:rFonts w:asciiTheme="minorHAnsi" w:hAnsiTheme="minorHAnsi" w:cstheme="minorHAnsi"/>
              </w:rPr>
              <w:t>_01</w:t>
            </w:r>
          </w:p>
          <w:p w14:paraId="5BD1B793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_02</w:t>
            </w:r>
          </w:p>
          <w:p w14:paraId="73A789D4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_03</w:t>
            </w:r>
          </w:p>
        </w:tc>
      </w:tr>
      <w:tr w:rsidR="00466BBA" w:rsidRPr="00F20CBA" w14:paraId="4F4C8AEE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B67581" w14:textId="77777777" w:rsidR="00466BBA" w:rsidRPr="00F20CBA" w:rsidRDefault="00167D53" w:rsidP="001F602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4. Węgierski system głoskowy</w:t>
            </w:r>
          </w:p>
          <w:p w14:paraId="5CCCCB87" w14:textId="77777777" w:rsidR="00167D53" w:rsidRPr="00F20CBA" w:rsidRDefault="00167D53" w:rsidP="001F602A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a) system wokaliczny</w:t>
            </w:r>
          </w:p>
          <w:p w14:paraId="692E8D15" w14:textId="77777777" w:rsidR="00167D53" w:rsidRPr="00F20CBA" w:rsidRDefault="00167D53" w:rsidP="001F602A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b) system konsonantyczny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31E4CA" w14:textId="77777777" w:rsidR="00466BBA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5079B9" w:rsidRPr="00F20CBA">
              <w:rPr>
                <w:rFonts w:asciiTheme="minorHAnsi" w:hAnsiTheme="minorHAnsi" w:cstheme="minorHAnsi"/>
              </w:rPr>
              <w:t>_01</w:t>
            </w:r>
          </w:p>
          <w:p w14:paraId="0617388C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_02</w:t>
            </w:r>
          </w:p>
          <w:p w14:paraId="600651D8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_03</w:t>
            </w:r>
          </w:p>
          <w:p w14:paraId="6CA43D67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_04</w:t>
            </w:r>
          </w:p>
          <w:p w14:paraId="0B7B1A2D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_05</w:t>
            </w:r>
          </w:p>
          <w:p w14:paraId="26132754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_11</w:t>
            </w:r>
          </w:p>
        </w:tc>
      </w:tr>
      <w:tr w:rsidR="00466BBA" w:rsidRPr="00F20CBA" w14:paraId="5CDDBB83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66035E" w14:textId="77777777" w:rsidR="00466BBA" w:rsidRPr="00F20CBA" w:rsidRDefault="00167D53" w:rsidP="001F602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5. Pisownia języka węgierskiego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81900C" w14:textId="77777777" w:rsidR="00466BBA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5079B9" w:rsidRPr="00F20CBA">
              <w:rPr>
                <w:rFonts w:asciiTheme="minorHAnsi" w:hAnsiTheme="minorHAnsi" w:cstheme="minorHAnsi"/>
              </w:rPr>
              <w:t>_01</w:t>
            </w:r>
          </w:p>
          <w:p w14:paraId="49B89DE3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_04</w:t>
            </w:r>
          </w:p>
          <w:p w14:paraId="5A430ABE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_05</w:t>
            </w:r>
          </w:p>
          <w:p w14:paraId="0CF8F6D7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_11</w:t>
            </w:r>
          </w:p>
        </w:tc>
      </w:tr>
      <w:tr w:rsidR="004B501B" w:rsidRPr="00F20CBA" w14:paraId="442CD7BE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04D90A" w14:textId="77777777" w:rsidR="004B501B" w:rsidRPr="00F20CBA" w:rsidRDefault="00167D53" w:rsidP="001F602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6. Opozycja fonologiczna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0FCAAC" w14:textId="77777777" w:rsidR="004B501B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5079B9" w:rsidRPr="00F20CBA">
              <w:rPr>
                <w:rFonts w:asciiTheme="minorHAnsi" w:hAnsiTheme="minorHAnsi" w:cstheme="minorHAnsi"/>
              </w:rPr>
              <w:t>_01</w:t>
            </w:r>
          </w:p>
          <w:p w14:paraId="6969C9ED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lastRenderedPageBreak/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_03</w:t>
            </w:r>
          </w:p>
          <w:p w14:paraId="596481C4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_04</w:t>
            </w:r>
          </w:p>
          <w:p w14:paraId="474591E9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_05</w:t>
            </w:r>
          </w:p>
          <w:p w14:paraId="08A20F19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_06</w:t>
            </w:r>
          </w:p>
          <w:p w14:paraId="40789CAD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_11</w:t>
            </w:r>
          </w:p>
        </w:tc>
      </w:tr>
      <w:tr w:rsidR="004B501B" w:rsidRPr="00F20CBA" w14:paraId="65B09689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ECBEAD" w14:textId="77777777" w:rsidR="00167D53" w:rsidRPr="00F20CBA" w:rsidRDefault="00167D53" w:rsidP="001F602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lastRenderedPageBreak/>
              <w:t xml:space="preserve">7. </w:t>
            </w:r>
            <w:proofErr w:type="spellStart"/>
            <w:r w:rsidRPr="00F20CBA">
              <w:rPr>
                <w:rFonts w:asciiTheme="minorHAnsi" w:hAnsiTheme="minorHAnsi" w:cstheme="minorHAnsi"/>
              </w:rPr>
              <w:t>Fonotaktyka</w:t>
            </w:r>
            <w:proofErr w:type="spellEnd"/>
          </w:p>
          <w:p w14:paraId="754BE681" w14:textId="77777777" w:rsidR="00167D53" w:rsidRPr="00F20CBA" w:rsidRDefault="00167D53" w:rsidP="001F602A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a) głoskowe struktury linearne</w:t>
            </w:r>
          </w:p>
          <w:p w14:paraId="358D5627" w14:textId="77777777" w:rsidR="004B501B" w:rsidRPr="00F20CBA" w:rsidRDefault="00167D53" w:rsidP="001F602A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b) sylaba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7BBF8A" w14:textId="77777777" w:rsidR="004B501B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5079B9" w:rsidRPr="00F20CBA">
              <w:rPr>
                <w:rFonts w:asciiTheme="minorHAnsi" w:hAnsiTheme="minorHAnsi" w:cstheme="minorHAnsi"/>
              </w:rPr>
              <w:t>_01</w:t>
            </w:r>
          </w:p>
          <w:p w14:paraId="2969B0ED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_03</w:t>
            </w:r>
          </w:p>
          <w:p w14:paraId="546B8044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_04</w:t>
            </w:r>
          </w:p>
          <w:p w14:paraId="3C4E120D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_05</w:t>
            </w:r>
          </w:p>
          <w:p w14:paraId="2066D837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_07</w:t>
            </w:r>
          </w:p>
          <w:p w14:paraId="293028BE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_11</w:t>
            </w:r>
          </w:p>
        </w:tc>
      </w:tr>
      <w:tr w:rsidR="00167D53" w:rsidRPr="00F20CBA" w14:paraId="5FA8F8B0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094FB86" w14:textId="77777777" w:rsidR="00167D53" w:rsidRPr="00F20CBA" w:rsidRDefault="00167D53" w:rsidP="001F602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8. Koartykulacja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3BDEDE" w14:textId="77777777" w:rsidR="00167D53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5079B9" w:rsidRPr="00F20CBA">
              <w:rPr>
                <w:rFonts w:asciiTheme="minorHAnsi" w:hAnsiTheme="minorHAnsi" w:cstheme="minorHAnsi"/>
              </w:rPr>
              <w:t>_01</w:t>
            </w:r>
          </w:p>
          <w:p w14:paraId="5EF0F4EA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_03</w:t>
            </w:r>
          </w:p>
          <w:p w14:paraId="22BBEF78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_04</w:t>
            </w:r>
          </w:p>
          <w:p w14:paraId="502A5F71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_05</w:t>
            </w:r>
          </w:p>
          <w:p w14:paraId="0CC8C522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_08</w:t>
            </w:r>
          </w:p>
          <w:p w14:paraId="6EC7C974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_11</w:t>
            </w:r>
          </w:p>
        </w:tc>
      </w:tr>
      <w:tr w:rsidR="00167D53" w:rsidRPr="00F20CBA" w14:paraId="5A955131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40A2F9" w14:textId="77777777" w:rsidR="00167D53" w:rsidRPr="00F20CBA" w:rsidRDefault="00167D53" w:rsidP="001F602A">
            <w:pPr>
              <w:pStyle w:val="Akapitzlist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 xml:space="preserve">9. Cechy </w:t>
            </w:r>
            <w:proofErr w:type="spellStart"/>
            <w:r w:rsidRPr="00F20CBA">
              <w:rPr>
                <w:rFonts w:asciiTheme="minorHAnsi" w:hAnsiTheme="minorHAnsi" w:cstheme="minorHAnsi"/>
              </w:rPr>
              <w:t>suprasegmentalne</w:t>
            </w:r>
            <w:proofErr w:type="spellEnd"/>
          </w:p>
          <w:p w14:paraId="19F688AA" w14:textId="77777777" w:rsidR="00167D53" w:rsidRPr="00F20CBA" w:rsidRDefault="00167D53" w:rsidP="001F602A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a) akcent</w:t>
            </w:r>
          </w:p>
          <w:p w14:paraId="5F6E4DA7" w14:textId="77777777" w:rsidR="00167D53" w:rsidRPr="00F20CBA" w:rsidRDefault="00167D53" w:rsidP="001F602A">
            <w:pPr>
              <w:pStyle w:val="Akapitzlist"/>
              <w:spacing w:after="0"/>
              <w:ind w:left="382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b) intonacja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5BEE3E" w14:textId="77777777" w:rsidR="00167D53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5079B9" w:rsidRPr="00F20CBA">
              <w:rPr>
                <w:rFonts w:asciiTheme="minorHAnsi" w:hAnsiTheme="minorHAnsi" w:cstheme="minorHAnsi"/>
              </w:rPr>
              <w:t>_01</w:t>
            </w:r>
          </w:p>
          <w:p w14:paraId="06C54916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_09</w:t>
            </w:r>
          </w:p>
          <w:p w14:paraId="6BB54686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_10</w:t>
            </w:r>
          </w:p>
          <w:p w14:paraId="496B0056" w14:textId="77777777" w:rsidR="00B30F2E" w:rsidRPr="00F20CBA" w:rsidRDefault="002030DA" w:rsidP="001F602A">
            <w:pPr>
              <w:pStyle w:val="Akapitzlist"/>
              <w:spacing w:after="0"/>
              <w:ind w:left="57"/>
              <w:contextualSpacing w:val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B30F2E" w:rsidRPr="00F20CBA">
              <w:rPr>
                <w:rFonts w:asciiTheme="minorHAnsi" w:hAnsiTheme="minorHAnsi" w:cstheme="minorHAnsi"/>
              </w:rPr>
              <w:t>_11</w:t>
            </w:r>
          </w:p>
        </w:tc>
      </w:tr>
    </w:tbl>
    <w:p w14:paraId="44EAFD9C" w14:textId="77777777" w:rsidR="00DD6FBD" w:rsidRPr="00F20CBA" w:rsidRDefault="00DD6FBD" w:rsidP="001F602A">
      <w:pPr>
        <w:spacing w:after="0"/>
        <w:ind w:left="851" w:hanging="142"/>
        <w:rPr>
          <w:rFonts w:asciiTheme="minorHAnsi" w:hAnsiTheme="minorHAnsi" w:cstheme="minorHAnsi"/>
          <w:i/>
        </w:rPr>
      </w:pPr>
    </w:p>
    <w:p w14:paraId="61829628" w14:textId="77777777" w:rsidR="00DD6FBD" w:rsidRPr="00F20CBA" w:rsidRDefault="00AA3934" w:rsidP="001F602A">
      <w:pPr>
        <w:spacing w:after="0"/>
        <w:ind w:left="426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5. </w:t>
      </w:r>
      <w:r w:rsidR="00664AA8" w:rsidRPr="00F20CBA">
        <w:rPr>
          <w:rFonts w:asciiTheme="minorHAnsi" w:hAnsiTheme="minorHAnsi" w:cstheme="minorHAnsi"/>
        </w:rPr>
        <w:t>Zalecana literatura (w tym pozycje wykorzystywane w trakcie zajęć):</w:t>
      </w:r>
    </w:p>
    <w:p w14:paraId="66EC616C" w14:textId="77777777" w:rsidR="00A74137" w:rsidRPr="00F20CBA" w:rsidRDefault="00A74137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A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magyar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helyesírás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szabályai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.</w:t>
      </w:r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2015. Budapeszt: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Akadémiai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Kiadó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01EC2834" w14:textId="5A91D22B" w:rsidR="00A32151" w:rsidRPr="00F20CBA" w:rsidRDefault="00A32151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20CBA">
        <w:rPr>
          <w:rFonts w:asciiTheme="minorHAnsi" w:hAnsiTheme="minorHAnsi" w:cstheme="minorHAnsi"/>
          <w:lang w:val="en-GB"/>
        </w:rPr>
        <w:t>Jászó</w:t>
      </w:r>
      <w:proofErr w:type="spellEnd"/>
      <w:r w:rsidRPr="00F20CBA">
        <w:rPr>
          <w:rFonts w:asciiTheme="minorHAnsi" w:hAnsiTheme="minorHAnsi" w:cstheme="minorHAnsi"/>
          <w:smallCaps/>
          <w:lang w:val="en-US"/>
        </w:rPr>
        <w:t xml:space="preserve"> </w:t>
      </w:r>
      <w:r w:rsidRPr="00F20CBA">
        <w:rPr>
          <w:rFonts w:asciiTheme="minorHAnsi" w:hAnsiTheme="minorHAnsi" w:cstheme="minorHAnsi"/>
          <w:lang w:val="en-US"/>
        </w:rPr>
        <w:t xml:space="preserve">Anna (red.). 2001. </w:t>
      </w:r>
      <w:r w:rsidRPr="00F20CBA">
        <w:rPr>
          <w:rFonts w:asciiTheme="minorHAnsi" w:hAnsiTheme="minorHAnsi" w:cstheme="minorHAnsi"/>
          <w:i/>
          <w:lang w:val="en-US"/>
        </w:rPr>
        <w:t xml:space="preserve">A </w:t>
      </w:r>
      <w:proofErr w:type="spellStart"/>
      <w:r w:rsidRPr="00F20CBA">
        <w:rPr>
          <w:rFonts w:asciiTheme="minorHAnsi" w:hAnsiTheme="minorHAnsi" w:cstheme="minorHAnsi"/>
          <w:i/>
          <w:lang w:val="en-US"/>
        </w:rPr>
        <w:t>magyar</w:t>
      </w:r>
      <w:proofErr w:type="spellEnd"/>
      <w:r w:rsidRPr="00F20CBA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  <w:lang w:val="en-US"/>
        </w:rPr>
        <w:t>nyelv</w:t>
      </w:r>
      <w:proofErr w:type="spellEnd"/>
      <w:r w:rsidRPr="00F20CBA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  <w:lang w:val="en-US"/>
        </w:rPr>
        <w:t>könyve</w:t>
      </w:r>
      <w:proofErr w:type="spellEnd"/>
      <w:r w:rsidRPr="00F20CBA">
        <w:rPr>
          <w:rFonts w:asciiTheme="minorHAnsi" w:hAnsiTheme="minorHAnsi" w:cstheme="minorHAnsi"/>
          <w:i/>
          <w:lang w:val="en-US"/>
        </w:rPr>
        <w:t xml:space="preserve">. </w:t>
      </w:r>
      <w:r w:rsidRPr="00F20CBA">
        <w:rPr>
          <w:rFonts w:asciiTheme="minorHAnsi" w:hAnsiTheme="minorHAnsi" w:cstheme="minorHAnsi"/>
        </w:rPr>
        <w:t xml:space="preserve">Budapeszt: Trezor </w:t>
      </w:r>
      <w:proofErr w:type="spellStart"/>
      <w:r w:rsidRPr="00F20CBA">
        <w:rPr>
          <w:rFonts w:asciiTheme="minorHAnsi" w:hAnsiTheme="minorHAnsi" w:cstheme="minorHAnsi"/>
        </w:rPr>
        <w:t>Kiadó</w:t>
      </w:r>
      <w:proofErr w:type="spellEnd"/>
      <w:r w:rsidRPr="00F20CBA">
        <w:rPr>
          <w:rFonts w:asciiTheme="minorHAnsi" w:hAnsiTheme="minorHAnsi" w:cstheme="minorHAnsi"/>
        </w:rPr>
        <w:t>.</w:t>
      </w:r>
    </w:p>
    <w:p w14:paraId="47AC7355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20CBA">
        <w:rPr>
          <w:rFonts w:asciiTheme="minorHAnsi" w:hAnsiTheme="minorHAnsi" w:cstheme="minorHAnsi"/>
        </w:rPr>
        <w:t>Bańczerowski</w:t>
      </w:r>
      <w:proofErr w:type="spellEnd"/>
      <w:r w:rsidRPr="00F20CBA">
        <w:rPr>
          <w:rFonts w:asciiTheme="minorHAnsi" w:hAnsiTheme="minorHAnsi" w:cstheme="minorHAnsi"/>
        </w:rPr>
        <w:t xml:space="preserve">, Janusz. 2001. </w:t>
      </w:r>
      <w:r w:rsidRPr="00F20CBA">
        <w:rPr>
          <w:rFonts w:asciiTheme="minorHAnsi" w:hAnsiTheme="minorHAnsi" w:cstheme="minorHAnsi"/>
          <w:i/>
        </w:rPr>
        <w:t>Podstawy polsko-węgierskiej fonetyki i fonologii kontrastywnej.</w:t>
      </w:r>
      <w:r w:rsidRPr="00F20CBA">
        <w:rPr>
          <w:rFonts w:asciiTheme="minorHAnsi" w:hAnsiTheme="minorHAnsi" w:cstheme="minorHAnsi"/>
        </w:rPr>
        <w:t xml:space="preserve"> Budapeszt: Tinta </w:t>
      </w:r>
      <w:proofErr w:type="spellStart"/>
      <w:r w:rsidRPr="00F20CBA">
        <w:rPr>
          <w:rFonts w:asciiTheme="minorHAnsi" w:hAnsiTheme="minorHAnsi" w:cstheme="minorHAnsi"/>
        </w:rPr>
        <w:t>Könyvkiadó</w:t>
      </w:r>
      <w:proofErr w:type="spellEnd"/>
      <w:r w:rsidRPr="00F20CBA">
        <w:rPr>
          <w:rFonts w:asciiTheme="minorHAnsi" w:hAnsiTheme="minorHAnsi" w:cstheme="minorHAnsi"/>
        </w:rPr>
        <w:t>.</w:t>
      </w:r>
    </w:p>
    <w:p w14:paraId="584205D7" w14:textId="77777777" w:rsidR="006B4D26" w:rsidRPr="00F20CBA" w:rsidRDefault="00A74137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20CBA">
        <w:rPr>
          <w:rFonts w:asciiTheme="minorHAnsi" w:hAnsiTheme="minorHAnsi" w:cstheme="minorHAnsi"/>
        </w:rPr>
        <w:t>Bańczerowski</w:t>
      </w:r>
      <w:proofErr w:type="spellEnd"/>
      <w:r w:rsidRPr="00F20CBA">
        <w:rPr>
          <w:rFonts w:asciiTheme="minorHAnsi" w:hAnsiTheme="minorHAnsi" w:cstheme="minorHAnsi"/>
        </w:rPr>
        <w:t xml:space="preserve">, Jerzy – Pogonowski, Jerzy – Zgółka, Tadeusz. 1982. </w:t>
      </w:r>
      <w:r w:rsidRPr="00F20CBA">
        <w:rPr>
          <w:rFonts w:asciiTheme="minorHAnsi" w:hAnsiTheme="minorHAnsi" w:cstheme="minorHAnsi"/>
          <w:i/>
        </w:rPr>
        <w:t>Wstęp do językoznawstwa.</w:t>
      </w:r>
      <w:r w:rsidRPr="00F20CBA">
        <w:rPr>
          <w:rFonts w:asciiTheme="minorHAnsi" w:hAnsiTheme="minorHAnsi" w:cstheme="minorHAnsi"/>
        </w:rPr>
        <w:t xml:space="preserve"> Poznań: Wydawnictwo Naukowe UAM.</w:t>
      </w:r>
    </w:p>
    <w:p w14:paraId="1122F240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20CBA">
        <w:rPr>
          <w:rFonts w:asciiTheme="minorHAnsi" w:hAnsiTheme="minorHAnsi" w:cstheme="minorHAnsi"/>
          <w:lang w:val="en-GB"/>
        </w:rPr>
        <w:t>Bóna</w:t>
      </w:r>
      <w:proofErr w:type="spellEnd"/>
      <w:r w:rsidRPr="00F20CBA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20CBA">
        <w:rPr>
          <w:rFonts w:asciiTheme="minorHAnsi" w:hAnsiTheme="minorHAnsi" w:cstheme="minorHAnsi"/>
          <w:lang w:val="en-GB"/>
        </w:rPr>
        <w:t>Judit</w:t>
      </w:r>
      <w:proofErr w:type="spellEnd"/>
      <w:r w:rsidRPr="00F20CBA">
        <w:rPr>
          <w:rFonts w:asciiTheme="minorHAnsi" w:hAnsiTheme="minorHAnsi" w:cstheme="minorHAnsi"/>
          <w:lang w:val="en-GB"/>
        </w:rPr>
        <w:t xml:space="preserve"> (red.). 2016. </w:t>
      </w:r>
      <w:proofErr w:type="spellStart"/>
      <w:r w:rsidRPr="00F20CBA">
        <w:rPr>
          <w:rFonts w:asciiTheme="minorHAnsi" w:hAnsiTheme="minorHAnsi" w:cstheme="minorHAnsi"/>
          <w:i/>
          <w:lang w:val="en-GB"/>
        </w:rPr>
        <w:t>Fonetikai</w:t>
      </w:r>
      <w:proofErr w:type="spellEnd"/>
      <w:r w:rsidRPr="00F20CBA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  <w:lang w:val="en-GB"/>
        </w:rPr>
        <w:t>olvasókönyv</w:t>
      </w:r>
      <w:proofErr w:type="spellEnd"/>
      <w:r w:rsidRPr="00F20CBA">
        <w:rPr>
          <w:rFonts w:asciiTheme="minorHAnsi" w:hAnsiTheme="minorHAnsi" w:cstheme="minorHAnsi"/>
          <w:i/>
          <w:lang w:val="en-GB"/>
        </w:rPr>
        <w:t>.</w:t>
      </w:r>
      <w:r w:rsidRPr="00F20CBA">
        <w:rPr>
          <w:rFonts w:asciiTheme="minorHAnsi" w:hAnsiTheme="minorHAnsi" w:cstheme="minorHAnsi"/>
          <w:lang w:val="en-GB"/>
        </w:rPr>
        <w:t xml:space="preserve"> </w:t>
      </w:r>
      <w:r w:rsidRPr="00F20CBA">
        <w:rPr>
          <w:rFonts w:asciiTheme="minorHAnsi" w:hAnsiTheme="minorHAnsi" w:cstheme="minorHAnsi"/>
        </w:rPr>
        <w:t xml:space="preserve">Budapeszt: ELTE </w:t>
      </w:r>
      <w:proofErr w:type="spellStart"/>
      <w:r w:rsidRPr="00F20CBA">
        <w:rPr>
          <w:rFonts w:asciiTheme="minorHAnsi" w:hAnsiTheme="minorHAnsi" w:cstheme="minorHAnsi"/>
        </w:rPr>
        <w:t>Fonetikai</w:t>
      </w:r>
      <w:proofErr w:type="spellEnd"/>
      <w:r w:rsidRPr="00F20CBA">
        <w:rPr>
          <w:rFonts w:asciiTheme="minorHAnsi" w:hAnsiTheme="minorHAnsi" w:cstheme="minorHAnsi"/>
        </w:rPr>
        <w:t xml:space="preserve"> </w:t>
      </w:r>
      <w:proofErr w:type="spellStart"/>
      <w:r w:rsidRPr="00F20CBA">
        <w:rPr>
          <w:rFonts w:asciiTheme="minorHAnsi" w:hAnsiTheme="minorHAnsi" w:cstheme="minorHAnsi"/>
        </w:rPr>
        <w:t>Tanszék</w:t>
      </w:r>
      <w:proofErr w:type="spellEnd"/>
      <w:r w:rsidRPr="00F20CBA">
        <w:rPr>
          <w:rFonts w:asciiTheme="minorHAnsi" w:hAnsiTheme="minorHAnsi" w:cstheme="minorHAnsi"/>
        </w:rPr>
        <w:t>.</w:t>
      </w:r>
    </w:p>
    <w:p w14:paraId="71604C86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20CBA">
        <w:rPr>
          <w:rFonts w:asciiTheme="minorHAnsi" w:hAnsiTheme="minorHAnsi" w:cstheme="minorHAnsi"/>
        </w:rPr>
        <w:t>Buvári</w:t>
      </w:r>
      <w:proofErr w:type="spellEnd"/>
      <w:r w:rsidRPr="00F20CBA">
        <w:rPr>
          <w:rFonts w:asciiTheme="minorHAnsi" w:hAnsiTheme="minorHAnsi" w:cstheme="minorHAnsi"/>
        </w:rPr>
        <w:t xml:space="preserve"> </w:t>
      </w:r>
      <w:proofErr w:type="spellStart"/>
      <w:r w:rsidRPr="00F20CBA">
        <w:rPr>
          <w:rFonts w:asciiTheme="minorHAnsi" w:hAnsiTheme="minorHAnsi" w:cstheme="minorHAnsi"/>
        </w:rPr>
        <w:t>Márta</w:t>
      </w:r>
      <w:proofErr w:type="spellEnd"/>
      <w:r w:rsidRPr="00F20CBA">
        <w:rPr>
          <w:rFonts w:asciiTheme="minorHAnsi" w:hAnsiTheme="minorHAnsi" w:cstheme="minorHAnsi"/>
        </w:rPr>
        <w:t xml:space="preserve"> – </w:t>
      </w:r>
      <w:proofErr w:type="spellStart"/>
      <w:r w:rsidRPr="00F20CBA">
        <w:rPr>
          <w:rFonts w:asciiTheme="minorHAnsi" w:hAnsiTheme="minorHAnsi" w:cstheme="minorHAnsi"/>
        </w:rPr>
        <w:t>Mészáros</w:t>
      </w:r>
      <w:proofErr w:type="spellEnd"/>
      <w:r w:rsidRPr="00F20CBA">
        <w:rPr>
          <w:rFonts w:asciiTheme="minorHAnsi" w:hAnsiTheme="minorHAnsi" w:cstheme="minorHAnsi"/>
        </w:rPr>
        <w:t xml:space="preserve"> </w:t>
      </w:r>
      <w:proofErr w:type="spellStart"/>
      <w:r w:rsidRPr="00F20CBA">
        <w:rPr>
          <w:rFonts w:asciiTheme="minorHAnsi" w:hAnsiTheme="minorHAnsi" w:cstheme="minorHAnsi"/>
        </w:rPr>
        <w:t>András</w:t>
      </w:r>
      <w:proofErr w:type="spellEnd"/>
      <w:r w:rsidRPr="00F20CBA">
        <w:rPr>
          <w:rFonts w:asciiTheme="minorHAnsi" w:hAnsiTheme="minorHAnsi" w:cstheme="minorHAnsi"/>
        </w:rPr>
        <w:t xml:space="preserve">. 2010. </w:t>
      </w:r>
      <w:proofErr w:type="spellStart"/>
      <w:r w:rsidRPr="00F20CBA">
        <w:rPr>
          <w:rFonts w:asciiTheme="minorHAnsi" w:hAnsiTheme="minorHAnsi" w:cstheme="minorHAnsi"/>
          <w:i/>
        </w:rPr>
        <w:t>Helyesbeszéd</w:t>
      </w:r>
      <w:proofErr w:type="spellEnd"/>
      <w:r w:rsidRPr="00F20CBA">
        <w:rPr>
          <w:rFonts w:asciiTheme="minorHAnsi" w:hAnsiTheme="minorHAnsi" w:cstheme="minorHAnsi"/>
          <w:i/>
        </w:rPr>
        <w:t xml:space="preserve">. A </w:t>
      </w:r>
      <w:proofErr w:type="spellStart"/>
      <w:r w:rsidRPr="00F20CBA">
        <w:rPr>
          <w:rFonts w:asciiTheme="minorHAnsi" w:hAnsiTheme="minorHAnsi" w:cstheme="minorHAnsi"/>
          <w:i/>
        </w:rPr>
        <w:t>magyar</w:t>
      </w:r>
      <w:proofErr w:type="spellEnd"/>
      <w:r w:rsidRPr="00F20CBA">
        <w:rPr>
          <w:rFonts w:asciiTheme="minorHAnsi" w:hAnsiTheme="minorHAnsi" w:cstheme="minorHAnsi"/>
          <w:i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</w:rPr>
        <w:t>köznyelvi</w:t>
      </w:r>
      <w:proofErr w:type="spellEnd"/>
      <w:r w:rsidRPr="00F20CBA">
        <w:rPr>
          <w:rFonts w:asciiTheme="minorHAnsi" w:hAnsiTheme="minorHAnsi" w:cstheme="minorHAnsi"/>
          <w:i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</w:rPr>
        <w:t>kiejtés</w:t>
      </w:r>
      <w:proofErr w:type="spellEnd"/>
      <w:r w:rsidRPr="00F20CBA">
        <w:rPr>
          <w:rFonts w:asciiTheme="minorHAnsi" w:hAnsiTheme="minorHAnsi" w:cstheme="minorHAnsi"/>
          <w:i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</w:rPr>
        <w:t>leírása</w:t>
      </w:r>
      <w:proofErr w:type="spellEnd"/>
      <w:r w:rsidRPr="00F20CBA">
        <w:rPr>
          <w:rFonts w:asciiTheme="minorHAnsi" w:hAnsiTheme="minorHAnsi" w:cstheme="minorHAnsi"/>
          <w:i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</w:rPr>
        <w:t>gyakorlatokkal</w:t>
      </w:r>
      <w:proofErr w:type="spellEnd"/>
      <w:r w:rsidRPr="00F20CBA">
        <w:rPr>
          <w:rFonts w:asciiTheme="minorHAnsi" w:hAnsiTheme="minorHAnsi" w:cstheme="minorHAnsi"/>
          <w:i/>
        </w:rPr>
        <w:t>.</w:t>
      </w:r>
      <w:r w:rsidRPr="00F20CBA">
        <w:rPr>
          <w:rFonts w:asciiTheme="minorHAnsi" w:hAnsiTheme="minorHAnsi" w:cstheme="minorHAnsi"/>
        </w:rPr>
        <w:t xml:space="preserve"> Budapeszt: </w:t>
      </w:r>
      <w:proofErr w:type="spellStart"/>
      <w:r w:rsidRPr="00F20CBA">
        <w:rPr>
          <w:rFonts w:asciiTheme="minorHAnsi" w:hAnsiTheme="minorHAnsi" w:cstheme="minorHAnsi"/>
        </w:rPr>
        <w:t>Bárczi</w:t>
      </w:r>
      <w:proofErr w:type="spellEnd"/>
      <w:r w:rsidRPr="00F20CBA">
        <w:rPr>
          <w:rFonts w:asciiTheme="minorHAnsi" w:hAnsiTheme="minorHAnsi" w:cstheme="minorHAnsi"/>
        </w:rPr>
        <w:t xml:space="preserve"> </w:t>
      </w:r>
      <w:proofErr w:type="spellStart"/>
      <w:r w:rsidRPr="00F20CBA">
        <w:rPr>
          <w:rFonts w:asciiTheme="minorHAnsi" w:hAnsiTheme="minorHAnsi" w:cstheme="minorHAnsi"/>
        </w:rPr>
        <w:t>Géza</w:t>
      </w:r>
      <w:proofErr w:type="spellEnd"/>
      <w:r w:rsidRPr="00F20CBA">
        <w:rPr>
          <w:rFonts w:asciiTheme="minorHAnsi" w:hAnsiTheme="minorHAnsi" w:cstheme="minorHAnsi"/>
        </w:rPr>
        <w:t xml:space="preserve"> </w:t>
      </w:r>
      <w:proofErr w:type="spellStart"/>
      <w:r w:rsidRPr="00F20CBA">
        <w:rPr>
          <w:rFonts w:asciiTheme="minorHAnsi" w:hAnsiTheme="minorHAnsi" w:cstheme="minorHAnsi"/>
        </w:rPr>
        <w:t>Kiejtési</w:t>
      </w:r>
      <w:proofErr w:type="spellEnd"/>
      <w:r w:rsidRPr="00F20CBA">
        <w:rPr>
          <w:rFonts w:asciiTheme="minorHAnsi" w:hAnsiTheme="minorHAnsi" w:cstheme="minorHAnsi"/>
        </w:rPr>
        <w:t xml:space="preserve"> </w:t>
      </w:r>
      <w:proofErr w:type="spellStart"/>
      <w:r w:rsidRPr="00F20CBA">
        <w:rPr>
          <w:rFonts w:asciiTheme="minorHAnsi" w:hAnsiTheme="minorHAnsi" w:cstheme="minorHAnsi"/>
        </w:rPr>
        <w:t>Alapítvány</w:t>
      </w:r>
      <w:proofErr w:type="spellEnd"/>
      <w:r w:rsidRPr="00F20CBA">
        <w:rPr>
          <w:rFonts w:asciiTheme="minorHAnsi" w:hAnsiTheme="minorHAnsi" w:cstheme="minorHAnsi"/>
        </w:rPr>
        <w:t>.</w:t>
      </w:r>
    </w:p>
    <w:p w14:paraId="7BF330DD" w14:textId="77777777" w:rsidR="001B64CD" w:rsidRPr="00F20CBA" w:rsidRDefault="001B64CD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n-GB"/>
        </w:rPr>
      </w:pPr>
      <w:r w:rsidRPr="00F20CBA">
        <w:rPr>
          <w:rFonts w:asciiTheme="minorHAnsi" w:hAnsiTheme="minorHAnsi" w:cstheme="minorHAnsi"/>
          <w:lang w:val="en-GB"/>
        </w:rPr>
        <w:t xml:space="preserve">É. Kiss Katalin – Kiefer Ferenc – </w:t>
      </w:r>
      <w:proofErr w:type="spellStart"/>
      <w:r w:rsidRPr="00F20CBA">
        <w:rPr>
          <w:rFonts w:asciiTheme="minorHAnsi" w:hAnsiTheme="minorHAnsi" w:cstheme="minorHAnsi"/>
          <w:lang w:val="en-GB"/>
        </w:rPr>
        <w:t>Siptár</w:t>
      </w:r>
      <w:proofErr w:type="spellEnd"/>
      <w:r w:rsidRPr="00F20CBA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20CBA">
        <w:rPr>
          <w:rFonts w:asciiTheme="minorHAnsi" w:hAnsiTheme="minorHAnsi" w:cstheme="minorHAnsi"/>
          <w:lang w:val="en-GB"/>
        </w:rPr>
        <w:t>Péter</w:t>
      </w:r>
      <w:proofErr w:type="spellEnd"/>
      <w:r w:rsidRPr="00F20CBA">
        <w:rPr>
          <w:rFonts w:asciiTheme="minorHAnsi" w:hAnsiTheme="minorHAnsi" w:cstheme="minorHAnsi"/>
          <w:lang w:val="en-GB"/>
        </w:rPr>
        <w:t xml:space="preserve">. 2003. </w:t>
      </w:r>
      <w:proofErr w:type="spellStart"/>
      <w:r w:rsidRPr="00F20CBA">
        <w:rPr>
          <w:rFonts w:asciiTheme="minorHAnsi" w:hAnsiTheme="minorHAnsi" w:cstheme="minorHAnsi"/>
          <w:i/>
          <w:lang w:val="en-GB"/>
        </w:rPr>
        <w:t>Új</w:t>
      </w:r>
      <w:proofErr w:type="spellEnd"/>
      <w:r w:rsidRPr="00F20CBA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  <w:lang w:val="en-GB"/>
        </w:rPr>
        <w:t>magyar</w:t>
      </w:r>
      <w:proofErr w:type="spellEnd"/>
      <w:r w:rsidRPr="00F20CBA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  <w:lang w:val="en-GB"/>
        </w:rPr>
        <w:t>nyelvtan</w:t>
      </w:r>
      <w:proofErr w:type="spellEnd"/>
      <w:r w:rsidRPr="00F20CBA">
        <w:rPr>
          <w:rFonts w:asciiTheme="minorHAnsi" w:hAnsiTheme="minorHAnsi" w:cstheme="minorHAnsi"/>
          <w:i/>
          <w:lang w:val="en-GB"/>
        </w:rPr>
        <w:t xml:space="preserve">. </w:t>
      </w:r>
      <w:proofErr w:type="spellStart"/>
      <w:r w:rsidRPr="00F20CBA">
        <w:rPr>
          <w:rFonts w:asciiTheme="minorHAnsi" w:hAnsiTheme="minorHAnsi" w:cstheme="minorHAnsi"/>
          <w:lang w:val="en-GB"/>
        </w:rPr>
        <w:t>Budapeszt</w:t>
      </w:r>
      <w:proofErr w:type="spellEnd"/>
      <w:r w:rsidRPr="00F20CBA">
        <w:rPr>
          <w:rFonts w:asciiTheme="minorHAnsi" w:hAnsiTheme="minorHAnsi" w:cstheme="minorHAnsi"/>
          <w:lang w:val="en-GB"/>
        </w:rPr>
        <w:t>: Osiris.</w:t>
      </w:r>
    </w:p>
    <w:p w14:paraId="6B19F246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proofErr w:type="spellStart"/>
      <w:r w:rsidRPr="00F20CBA">
        <w:rPr>
          <w:rFonts w:asciiTheme="minorHAnsi" w:eastAsia="Times New Roman" w:hAnsiTheme="minorHAnsi" w:cstheme="minorHAnsi"/>
          <w:lang w:val="en-GB" w:eastAsia="pl-PL"/>
        </w:rPr>
        <w:t>Elekfi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>Lászó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 xml:space="preserve">. 1992. </w:t>
      </w:r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 xml:space="preserve">A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magyar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hangkapcsolódások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fonetikai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és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fonológiai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szabályai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.</w:t>
      </w:r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 xml:space="preserve"> </w:t>
      </w:r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Budapeszt: A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Magyar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Tudományos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Akadémia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Nyelvtudományi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Intézete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262B68F6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20CBA">
        <w:rPr>
          <w:rFonts w:asciiTheme="minorHAnsi" w:eastAsia="Times New Roman" w:hAnsiTheme="minorHAnsi" w:cstheme="minorHAnsi"/>
          <w:lang w:eastAsia="pl-PL"/>
        </w:rPr>
        <w:t>Fekete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László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. 1992.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Magyar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kiejtési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szótár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.</w:t>
      </w:r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Budapeszt: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Gondolat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20C808E4" w14:textId="77777777" w:rsidR="00A74137" w:rsidRPr="00F20CBA" w:rsidRDefault="00A74137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Gołąb, Zbigniew – Heinz, Adam – Polański, Kazimierz. 1968. </w:t>
      </w:r>
      <w:r w:rsidRPr="00F20CBA">
        <w:rPr>
          <w:rFonts w:asciiTheme="minorHAnsi" w:hAnsiTheme="minorHAnsi" w:cstheme="minorHAnsi"/>
          <w:i/>
        </w:rPr>
        <w:t xml:space="preserve">Słownik terminologii językoznawczej. </w:t>
      </w:r>
      <w:r w:rsidRPr="00F20CBA">
        <w:rPr>
          <w:rFonts w:asciiTheme="minorHAnsi" w:hAnsiTheme="minorHAnsi" w:cstheme="minorHAnsi"/>
        </w:rPr>
        <w:t>Warszawa: PWN.</w:t>
      </w:r>
    </w:p>
    <w:p w14:paraId="64FB8523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proofErr w:type="spellStart"/>
      <w:r w:rsidRPr="00F20CBA">
        <w:rPr>
          <w:rFonts w:asciiTheme="minorHAnsi" w:eastAsia="Times New Roman" w:hAnsiTheme="minorHAnsi" w:cstheme="minorHAnsi"/>
          <w:lang w:eastAsia="pl-PL"/>
        </w:rPr>
        <w:t>Gósy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Mária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. 2004.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Fonetika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, a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beszéd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tudománya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.</w:t>
      </w:r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Budapeszt: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Osiris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Kiadó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4B7B5308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F20CBA">
        <w:rPr>
          <w:rFonts w:asciiTheme="minorHAnsi" w:eastAsia="Times New Roman" w:hAnsiTheme="minorHAnsi" w:cstheme="minorHAnsi"/>
          <w:lang w:eastAsia="pl-PL"/>
        </w:rPr>
        <w:t>Hernádi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Sándor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. 1995.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Újfajta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beszédművelő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gyakorlatok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. </w:t>
      </w:r>
      <w:r w:rsidRPr="00F20CBA">
        <w:rPr>
          <w:rFonts w:asciiTheme="minorHAnsi" w:hAnsiTheme="minorHAnsi" w:cstheme="minorHAnsi"/>
        </w:rPr>
        <w:t xml:space="preserve">Budapeszt: </w:t>
      </w:r>
      <w:proofErr w:type="spellStart"/>
      <w:r w:rsidRPr="00F20CBA">
        <w:rPr>
          <w:rFonts w:asciiTheme="minorHAnsi" w:hAnsiTheme="minorHAnsi" w:cstheme="minorHAnsi"/>
        </w:rPr>
        <w:t>Nemzeti</w:t>
      </w:r>
      <w:proofErr w:type="spellEnd"/>
      <w:r w:rsidRPr="00F20CBA">
        <w:rPr>
          <w:rFonts w:asciiTheme="minorHAnsi" w:hAnsiTheme="minorHAnsi" w:cstheme="minorHAnsi"/>
        </w:rPr>
        <w:t xml:space="preserve"> </w:t>
      </w:r>
      <w:proofErr w:type="spellStart"/>
      <w:r w:rsidRPr="00F20CBA">
        <w:rPr>
          <w:rFonts w:asciiTheme="minorHAnsi" w:hAnsiTheme="minorHAnsi" w:cstheme="minorHAnsi"/>
        </w:rPr>
        <w:t>Tankönyvkiadó</w:t>
      </w:r>
      <w:proofErr w:type="spellEnd"/>
      <w:r w:rsidRPr="00F20CBA">
        <w:rPr>
          <w:rFonts w:asciiTheme="minorHAnsi" w:hAnsiTheme="minorHAnsi" w:cstheme="minorHAnsi"/>
        </w:rPr>
        <w:t>.</w:t>
      </w:r>
    </w:p>
    <w:p w14:paraId="602AE868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20CBA">
        <w:rPr>
          <w:rFonts w:asciiTheme="minorHAnsi" w:eastAsia="Times New Roman" w:hAnsiTheme="minorHAnsi" w:cstheme="minorHAnsi"/>
          <w:lang w:eastAsia="pl-PL"/>
        </w:rPr>
        <w:t>Hernádi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Sándor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. 2019.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Beszédművelés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eastAsia="pl-PL"/>
        </w:rPr>
        <w:t>.</w:t>
      </w:r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Budapeszt: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Móra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Könyvkiadó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688C54DD" w14:textId="77777777" w:rsidR="00A74137" w:rsidRPr="00F20CBA" w:rsidRDefault="00A74137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20CBA">
        <w:rPr>
          <w:rFonts w:asciiTheme="minorHAnsi" w:hAnsiTheme="minorHAnsi" w:cstheme="minorHAnsi"/>
        </w:rPr>
        <w:t>Kassai</w:t>
      </w:r>
      <w:proofErr w:type="spellEnd"/>
      <w:r w:rsidRPr="00F20CBA">
        <w:rPr>
          <w:rFonts w:asciiTheme="minorHAnsi" w:hAnsiTheme="minorHAnsi" w:cstheme="minorHAnsi"/>
        </w:rPr>
        <w:t xml:space="preserve"> Ilona. 1998. </w:t>
      </w:r>
      <w:proofErr w:type="spellStart"/>
      <w:r w:rsidRPr="00F20CBA">
        <w:rPr>
          <w:rFonts w:asciiTheme="minorHAnsi" w:hAnsiTheme="minorHAnsi" w:cstheme="minorHAnsi"/>
          <w:i/>
        </w:rPr>
        <w:t>Fonetika</w:t>
      </w:r>
      <w:proofErr w:type="spellEnd"/>
      <w:r w:rsidRPr="00F20CBA">
        <w:rPr>
          <w:rFonts w:asciiTheme="minorHAnsi" w:hAnsiTheme="minorHAnsi" w:cstheme="minorHAnsi"/>
          <w:i/>
        </w:rPr>
        <w:t>.</w:t>
      </w:r>
      <w:r w:rsidRPr="00F20CBA">
        <w:rPr>
          <w:rFonts w:asciiTheme="minorHAnsi" w:hAnsiTheme="minorHAnsi" w:cstheme="minorHAnsi"/>
        </w:rPr>
        <w:t xml:space="preserve"> Budapeszt: </w:t>
      </w:r>
      <w:proofErr w:type="spellStart"/>
      <w:r w:rsidRPr="00F20CBA">
        <w:rPr>
          <w:rFonts w:asciiTheme="minorHAnsi" w:hAnsiTheme="minorHAnsi" w:cstheme="minorHAnsi"/>
        </w:rPr>
        <w:t>Nemzeti</w:t>
      </w:r>
      <w:proofErr w:type="spellEnd"/>
      <w:r w:rsidRPr="00F20CBA">
        <w:rPr>
          <w:rFonts w:asciiTheme="minorHAnsi" w:hAnsiTheme="minorHAnsi" w:cstheme="minorHAnsi"/>
        </w:rPr>
        <w:t xml:space="preserve"> </w:t>
      </w:r>
      <w:proofErr w:type="spellStart"/>
      <w:r w:rsidRPr="00F20CBA">
        <w:rPr>
          <w:rFonts w:asciiTheme="minorHAnsi" w:hAnsiTheme="minorHAnsi" w:cstheme="minorHAnsi"/>
        </w:rPr>
        <w:t>Tankönyvkiadó</w:t>
      </w:r>
      <w:proofErr w:type="spellEnd"/>
      <w:r w:rsidRPr="00F20CBA">
        <w:rPr>
          <w:rFonts w:asciiTheme="minorHAnsi" w:hAnsiTheme="minorHAnsi" w:cstheme="minorHAnsi"/>
        </w:rPr>
        <w:t>.</w:t>
      </w:r>
    </w:p>
    <w:p w14:paraId="0C7282CD" w14:textId="77777777" w:rsidR="00B7112E" w:rsidRPr="00F20CBA" w:rsidRDefault="00B7112E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lang w:val="de-DE" w:eastAsia="pl-PL"/>
        </w:rPr>
      </w:pPr>
      <w:r w:rsidRPr="00F20CBA">
        <w:rPr>
          <w:rFonts w:asciiTheme="minorHAnsi" w:hAnsiTheme="minorHAnsi" w:cstheme="minorHAnsi"/>
          <w:lang w:val="de-DE"/>
        </w:rPr>
        <w:t>Kiefer Ferenc (red.). 1994.</w:t>
      </w:r>
      <w:r w:rsidRPr="00F20CBA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Strukturális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magyar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nyelvtan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 xml:space="preserve">. 2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kötet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 xml:space="preserve">.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Fonológia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>.</w:t>
      </w:r>
      <w:r w:rsidRPr="00F20CBA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lang w:val="de-DE"/>
        </w:rPr>
        <w:t>Budapeszt</w:t>
      </w:r>
      <w:proofErr w:type="spellEnd"/>
      <w:r w:rsidRPr="00F20CBA">
        <w:rPr>
          <w:rFonts w:asciiTheme="minorHAnsi" w:hAnsiTheme="minorHAnsi" w:cstheme="minorHAnsi"/>
          <w:lang w:val="de-DE"/>
        </w:rPr>
        <w:t xml:space="preserve">: </w:t>
      </w:r>
      <w:proofErr w:type="spellStart"/>
      <w:r w:rsidRPr="00F20CBA">
        <w:rPr>
          <w:rFonts w:asciiTheme="minorHAnsi" w:hAnsiTheme="minorHAnsi" w:cstheme="minorHAnsi"/>
          <w:lang w:val="de-DE"/>
        </w:rPr>
        <w:t>Akadémiai</w:t>
      </w:r>
      <w:proofErr w:type="spellEnd"/>
      <w:r w:rsidRPr="00F20CBA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lang w:val="de-DE"/>
        </w:rPr>
        <w:t>Kiadó</w:t>
      </w:r>
      <w:proofErr w:type="spellEnd"/>
      <w:r w:rsidRPr="00F20CBA">
        <w:rPr>
          <w:rFonts w:asciiTheme="minorHAnsi" w:hAnsiTheme="minorHAnsi" w:cstheme="minorHAnsi"/>
          <w:lang w:val="de-DE"/>
        </w:rPr>
        <w:t>.</w:t>
      </w:r>
    </w:p>
    <w:p w14:paraId="4E945FCD" w14:textId="77777777" w:rsidR="00AB0B66" w:rsidRPr="00F20CBA" w:rsidRDefault="00AB0B66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lang w:val="de-DE" w:eastAsia="pl-PL"/>
        </w:rPr>
      </w:pPr>
      <w:r w:rsidRPr="00F20CBA">
        <w:rPr>
          <w:rFonts w:asciiTheme="minorHAnsi" w:hAnsiTheme="minorHAnsi" w:cstheme="minorHAnsi"/>
          <w:lang w:val="de-DE"/>
        </w:rPr>
        <w:t xml:space="preserve">Kiefer Ferenc (red.). 2006. </w:t>
      </w:r>
      <w:r w:rsidRPr="00F20CBA">
        <w:rPr>
          <w:rFonts w:asciiTheme="minorHAnsi" w:hAnsiTheme="minorHAnsi" w:cstheme="minorHAnsi"/>
          <w:i/>
          <w:lang w:val="de-DE"/>
        </w:rPr>
        <w:t xml:space="preserve">Magyar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nyelv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 xml:space="preserve">. </w:t>
      </w:r>
      <w:proofErr w:type="spellStart"/>
      <w:r w:rsidRPr="00F20CBA">
        <w:rPr>
          <w:rFonts w:asciiTheme="minorHAnsi" w:hAnsiTheme="minorHAnsi" w:cstheme="minorHAnsi"/>
          <w:lang w:val="de-DE"/>
        </w:rPr>
        <w:t>Budapeszt</w:t>
      </w:r>
      <w:proofErr w:type="spellEnd"/>
      <w:r w:rsidRPr="00F20CBA">
        <w:rPr>
          <w:rFonts w:asciiTheme="minorHAnsi" w:hAnsiTheme="minorHAnsi" w:cstheme="minorHAnsi"/>
          <w:lang w:val="de-DE"/>
        </w:rPr>
        <w:t xml:space="preserve">: </w:t>
      </w:r>
      <w:proofErr w:type="spellStart"/>
      <w:r w:rsidRPr="00F20CBA">
        <w:rPr>
          <w:rFonts w:asciiTheme="minorHAnsi" w:hAnsiTheme="minorHAnsi" w:cstheme="minorHAnsi"/>
          <w:lang w:val="de-DE"/>
        </w:rPr>
        <w:t>Akadémiai</w:t>
      </w:r>
      <w:proofErr w:type="spellEnd"/>
      <w:r w:rsidRPr="00F20CBA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lang w:val="de-DE"/>
        </w:rPr>
        <w:t>Kiadó</w:t>
      </w:r>
      <w:proofErr w:type="spellEnd"/>
      <w:r w:rsidRPr="00F20CBA">
        <w:rPr>
          <w:rFonts w:asciiTheme="minorHAnsi" w:hAnsiTheme="minorHAnsi" w:cstheme="minorHAnsi"/>
          <w:lang w:val="de-DE"/>
        </w:rPr>
        <w:t>.</w:t>
      </w:r>
    </w:p>
    <w:p w14:paraId="2D2B384C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r w:rsidRPr="00F20CBA">
        <w:rPr>
          <w:rFonts w:asciiTheme="minorHAnsi" w:eastAsia="Times New Roman" w:hAnsiTheme="minorHAnsi" w:cstheme="minorHAnsi"/>
          <w:lang w:val="de-DE" w:eastAsia="pl-PL"/>
        </w:rPr>
        <w:lastRenderedPageBreak/>
        <w:t>Kiss</w:t>
      </w:r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Gábor – </w:t>
      </w:r>
      <w:proofErr w:type="spellStart"/>
      <w:r w:rsidRPr="00F20CBA">
        <w:rPr>
          <w:rFonts w:asciiTheme="minorHAnsi" w:eastAsia="Times New Roman" w:hAnsiTheme="minorHAnsi" w:cstheme="minorHAnsi"/>
          <w:lang w:val="de-DE" w:eastAsia="pl-PL"/>
        </w:rPr>
        <w:t>Kohári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Anna. 2019.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Nyelvészeti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kisszótár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. 2500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hagyományos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és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modern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nyelvészeti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fogalom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magyarázata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.</w:t>
      </w:r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>Budapeszt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: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>Tinta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>Könyvkiadó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>.</w:t>
      </w:r>
    </w:p>
    <w:p w14:paraId="135BAA2C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proofErr w:type="spellStart"/>
      <w:r w:rsidRPr="00F20CBA">
        <w:rPr>
          <w:rFonts w:asciiTheme="minorHAnsi" w:eastAsia="Times New Roman" w:hAnsiTheme="minorHAnsi" w:cstheme="minorHAnsi"/>
          <w:lang w:val="de-DE" w:eastAsia="pl-PL"/>
        </w:rPr>
        <w:t>Laczkó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Krisztina – </w:t>
      </w:r>
      <w:proofErr w:type="spellStart"/>
      <w:r w:rsidRPr="00F20CBA">
        <w:rPr>
          <w:rFonts w:asciiTheme="minorHAnsi" w:eastAsia="Times New Roman" w:hAnsiTheme="minorHAnsi" w:cstheme="minorHAnsi"/>
          <w:lang w:val="de-DE" w:eastAsia="pl-PL"/>
        </w:rPr>
        <w:t>Mártonfi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Attila. 2008.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Helyesírási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tanácsadó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.</w:t>
      </w:r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>Budapeszt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: Osiris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>Kiadó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>.</w:t>
      </w:r>
    </w:p>
    <w:p w14:paraId="7713495F" w14:textId="77777777" w:rsidR="001A0232" w:rsidRPr="00F20CBA" w:rsidRDefault="001A0232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proofErr w:type="spellStart"/>
      <w:r w:rsidRPr="00F20CBA">
        <w:rPr>
          <w:rFonts w:asciiTheme="minorHAnsi" w:eastAsia="Times New Roman" w:hAnsiTheme="minorHAnsi" w:cstheme="minorHAnsi"/>
          <w:lang w:val="de-DE" w:eastAsia="pl-PL"/>
        </w:rPr>
        <w:t>Laczkó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>Mária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. 2005.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Hangtan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–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alaktan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–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szófajtan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–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szótan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.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Feladatgyűjtemény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magyar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nyelvből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középiskolásoknak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de-DE" w:eastAsia="pl-PL"/>
        </w:rPr>
        <w:t>.</w:t>
      </w:r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>Budapeszt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 xml:space="preserve">: Nikol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>Kiadó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de-DE" w:eastAsia="pl-PL"/>
        </w:rPr>
        <w:t>.</w:t>
      </w:r>
    </w:p>
    <w:p w14:paraId="222D594A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de-DE"/>
        </w:rPr>
      </w:pPr>
      <w:proofErr w:type="spellStart"/>
      <w:r w:rsidRPr="00F20CBA">
        <w:rPr>
          <w:rFonts w:asciiTheme="minorHAnsi" w:hAnsiTheme="minorHAnsi" w:cstheme="minorHAnsi"/>
          <w:lang w:val="de-DE"/>
        </w:rPr>
        <w:t>Laziczius</w:t>
      </w:r>
      <w:proofErr w:type="spellEnd"/>
      <w:r w:rsidRPr="00F20CBA">
        <w:rPr>
          <w:rFonts w:asciiTheme="minorHAnsi" w:hAnsiTheme="minorHAnsi" w:cstheme="minorHAnsi"/>
          <w:lang w:val="de-DE"/>
        </w:rPr>
        <w:t xml:space="preserve"> Gyula. 1963.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Fonetika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>.</w:t>
      </w:r>
      <w:r w:rsidRPr="00F20CBA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lang w:val="de-DE"/>
        </w:rPr>
        <w:t>Budapeszt</w:t>
      </w:r>
      <w:proofErr w:type="spellEnd"/>
      <w:r w:rsidRPr="00F20CBA">
        <w:rPr>
          <w:rFonts w:asciiTheme="minorHAnsi" w:hAnsiTheme="minorHAnsi" w:cstheme="minorHAnsi"/>
          <w:lang w:val="de-DE"/>
        </w:rPr>
        <w:t xml:space="preserve">: </w:t>
      </w:r>
      <w:proofErr w:type="spellStart"/>
      <w:r w:rsidRPr="00F20CBA">
        <w:rPr>
          <w:rFonts w:asciiTheme="minorHAnsi" w:hAnsiTheme="minorHAnsi" w:cstheme="minorHAnsi"/>
          <w:lang w:val="de-DE"/>
        </w:rPr>
        <w:t>Tankönyvkiadó</w:t>
      </w:r>
      <w:proofErr w:type="spellEnd"/>
      <w:r w:rsidRPr="00F20CBA">
        <w:rPr>
          <w:rFonts w:asciiTheme="minorHAnsi" w:hAnsiTheme="minorHAnsi" w:cstheme="minorHAnsi"/>
          <w:lang w:val="de-DE"/>
        </w:rPr>
        <w:t>.</w:t>
      </w:r>
    </w:p>
    <w:p w14:paraId="080F6472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de-DE"/>
        </w:rPr>
      </w:pPr>
      <w:proofErr w:type="spellStart"/>
      <w:r w:rsidRPr="00F20CBA">
        <w:rPr>
          <w:rFonts w:asciiTheme="minorHAnsi" w:hAnsiTheme="minorHAnsi" w:cstheme="minorHAnsi"/>
          <w:lang w:val="de-DE"/>
        </w:rPr>
        <w:t>Olaszy</w:t>
      </w:r>
      <w:proofErr w:type="spellEnd"/>
      <w:r w:rsidRPr="00F20CBA">
        <w:rPr>
          <w:rFonts w:asciiTheme="minorHAnsi" w:hAnsiTheme="minorHAnsi" w:cstheme="minorHAnsi"/>
          <w:lang w:val="de-DE"/>
        </w:rPr>
        <w:t xml:space="preserve"> Gábor. 2007.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Mássalhangzó-kapcsolódások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 xml:space="preserve"> a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magyar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beszédben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>.</w:t>
      </w:r>
      <w:r w:rsidRPr="00F20CBA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lang w:val="de-DE"/>
        </w:rPr>
        <w:t>Budapeszt</w:t>
      </w:r>
      <w:proofErr w:type="spellEnd"/>
      <w:r w:rsidRPr="00F20CBA">
        <w:rPr>
          <w:rFonts w:asciiTheme="minorHAnsi" w:hAnsiTheme="minorHAnsi" w:cstheme="minorHAnsi"/>
          <w:lang w:val="de-DE"/>
        </w:rPr>
        <w:t xml:space="preserve">: </w:t>
      </w:r>
      <w:proofErr w:type="spellStart"/>
      <w:r w:rsidRPr="00F20CBA">
        <w:rPr>
          <w:rFonts w:asciiTheme="minorHAnsi" w:hAnsiTheme="minorHAnsi" w:cstheme="minorHAnsi"/>
          <w:lang w:val="de-DE"/>
        </w:rPr>
        <w:t>Tinta</w:t>
      </w:r>
      <w:proofErr w:type="spellEnd"/>
      <w:r w:rsidRPr="00F20CBA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lang w:val="de-DE"/>
        </w:rPr>
        <w:t>Könyvkiadó</w:t>
      </w:r>
      <w:proofErr w:type="spellEnd"/>
      <w:r w:rsidRPr="00F20CBA">
        <w:rPr>
          <w:rFonts w:asciiTheme="minorHAnsi" w:hAnsiTheme="minorHAnsi" w:cstheme="minorHAnsi"/>
          <w:lang w:val="de-DE"/>
        </w:rPr>
        <w:t>.</w:t>
      </w:r>
    </w:p>
    <w:p w14:paraId="3A0827E8" w14:textId="77777777" w:rsidR="00A74137" w:rsidRPr="00F20CBA" w:rsidRDefault="00A74137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de-DE"/>
        </w:rPr>
      </w:pPr>
      <w:r w:rsidRPr="00F20CBA">
        <w:rPr>
          <w:rFonts w:asciiTheme="minorHAnsi" w:hAnsiTheme="minorHAnsi" w:cstheme="minorHAnsi"/>
          <w:lang w:val="de-DE"/>
        </w:rPr>
        <w:t xml:space="preserve">Papp István. 1971.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Leíró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magyar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i/>
          <w:lang w:val="de-DE"/>
        </w:rPr>
        <w:t>hangtan</w:t>
      </w:r>
      <w:proofErr w:type="spellEnd"/>
      <w:r w:rsidRPr="00F20CBA">
        <w:rPr>
          <w:rFonts w:asciiTheme="minorHAnsi" w:hAnsiTheme="minorHAnsi" w:cstheme="minorHAnsi"/>
          <w:i/>
          <w:lang w:val="de-DE"/>
        </w:rPr>
        <w:t>.</w:t>
      </w:r>
      <w:r w:rsidRPr="00F20CBA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F20CBA">
        <w:rPr>
          <w:rFonts w:asciiTheme="minorHAnsi" w:hAnsiTheme="minorHAnsi" w:cstheme="minorHAnsi"/>
          <w:lang w:val="de-DE"/>
        </w:rPr>
        <w:t>Budapeszt</w:t>
      </w:r>
      <w:proofErr w:type="spellEnd"/>
      <w:r w:rsidRPr="00F20CBA">
        <w:rPr>
          <w:rFonts w:asciiTheme="minorHAnsi" w:hAnsiTheme="minorHAnsi" w:cstheme="minorHAnsi"/>
          <w:lang w:val="de-DE"/>
        </w:rPr>
        <w:t xml:space="preserve">: </w:t>
      </w:r>
      <w:proofErr w:type="spellStart"/>
      <w:r w:rsidRPr="00F20CBA">
        <w:rPr>
          <w:rFonts w:asciiTheme="minorHAnsi" w:hAnsiTheme="minorHAnsi" w:cstheme="minorHAnsi"/>
          <w:lang w:val="de-DE"/>
        </w:rPr>
        <w:t>Tankönyvkiadó</w:t>
      </w:r>
      <w:proofErr w:type="spellEnd"/>
      <w:r w:rsidRPr="00F20CBA">
        <w:rPr>
          <w:rFonts w:asciiTheme="minorHAnsi" w:hAnsiTheme="minorHAnsi" w:cstheme="minorHAnsi"/>
          <w:lang w:val="de-DE"/>
        </w:rPr>
        <w:t>.</w:t>
      </w:r>
    </w:p>
    <w:p w14:paraId="4681A3A8" w14:textId="77777777" w:rsidR="00A74137" w:rsidRPr="00F20CBA" w:rsidRDefault="00A74137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Polański, Kazimierz (red.). 1995. </w:t>
      </w:r>
      <w:r w:rsidRPr="00F20CBA">
        <w:rPr>
          <w:rFonts w:asciiTheme="minorHAnsi" w:hAnsiTheme="minorHAnsi" w:cstheme="minorHAnsi"/>
          <w:i/>
        </w:rPr>
        <w:t>Encyklopedia językoznawstwa ogólnego.</w:t>
      </w:r>
      <w:r w:rsidRPr="00F20CBA">
        <w:rPr>
          <w:rFonts w:asciiTheme="minorHAnsi" w:hAnsiTheme="minorHAnsi" w:cstheme="minorHAnsi"/>
        </w:rPr>
        <w:t xml:space="preserve"> Wrocław – Warszawa – Kraków: Zakład Narodowy imienia Ossolińskich – Wydawnictwo.</w:t>
      </w:r>
    </w:p>
    <w:p w14:paraId="3F0AAE05" w14:textId="77777777" w:rsidR="00664AA8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en-GB"/>
        </w:rPr>
      </w:pPr>
      <w:proofErr w:type="spellStart"/>
      <w:r w:rsidRPr="00F20CBA">
        <w:rPr>
          <w:rFonts w:asciiTheme="minorHAnsi" w:eastAsia="Times New Roman" w:hAnsiTheme="minorHAnsi" w:cstheme="minorHAnsi"/>
          <w:lang w:val="en-GB" w:eastAsia="pl-PL"/>
        </w:rPr>
        <w:t>Subosits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>István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 xml:space="preserve">. 2004.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Hangtan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.</w:t>
      </w:r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>Budapeszt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>: TAS-11.</w:t>
      </w:r>
    </w:p>
    <w:p w14:paraId="1588721F" w14:textId="77777777" w:rsidR="00A74137" w:rsidRPr="00F20CBA" w:rsidRDefault="00A74137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Szulc, Aleksander. 1984. </w:t>
      </w:r>
      <w:r w:rsidRPr="00F20CBA">
        <w:rPr>
          <w:rFonts w:asciiTheme="minorHAnsi" w:hAnsiTheme="minorHAnsi" w:cstheme="minorHAnsi"/>
          <w:i/>
        </w:rPr>
        <w:t>Podręczny słownik językoznawstwa stosowanego.</w:t>
      </w:r>
      <w:r w:rsidRPr="00F20CBA">
        <w:rPr>
          <w:rFonts w:asciiTheme="minorHAnsi" w:hAnsiTheme="minorHAnsi" w:cstheme="minorHAnsi"/>
        </w:rPr>
        <w:t xml:space="preserve"> Warszawa: PWN.</w:t>
      </w:r>
    </w:p>
    <w:p w14:paraId="1C614232" w14:textId="77777777" w:rsidR="00D53424" w:rsidRPr="00F20CBA" w:rsidRDefault="00D53424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F20CBA">
        <w:rPr>
          <w:rFonts w:asciiTheme="minorHAnsi" w:hAnsiTheme="minorHAnsi" w:cstheme="minorHAnsi"/>
          <w:lang w:val="en-GB"/>
        </w:rPr>
        <w:t>Tolcsvai</w:t>
      </w:r>
      <w:proofErr w:type="spellEnd"/>
      <w:r w:rsidRPr="00F20CBA">
        <w:rPr>
          <w:rFonts w:asciiTheme="minorHAnsi" w:hAnsiTheme="minorHAnsi" w:cstheme="minorHAnsi"/>
          <w:lang w:val="en-GB"/>
        </w:rPr>
        <w:t xml:space="preserve"> Nagy </w:t>
      </w:r>
      <w:proofErr w:type="spellStart"/>
      <w:r w:rsidRPr="00F20CBA">
        <w:rPr>
          <w:rFonts w:asciiTheme="minorHAnsi" w:hAnsiTheme="minorHAnsi" w:cstheme="minorHAnsi"/>
          <w:lang w:val="en-GB"/>
        </w:rPr>
        <w:t>Gábor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 xml:space="preserve"> (red.). 2017. </w:t>
      </w:r>
      <w:proofErr w:type="spellStart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Nyelvtan</w:t>
      </w:r>
      <w:proofErr w:type="spellEnd"/>
      <w:r w:rsidRPr="00F20CBA">
        <w:rPr>
          <w:rFonts w:asciiTheme="minorHAnsi" w:eastAsia="Times New Roman" w:hAnsiTheme="minorHAnsi" w:cstheme="minorHAnsi"/>
          <w:i/>
          <w:color w:val="000000"/>
          <w:lang w:val="en-GB" w:eastAsia="pl-PL"/>
        </w:rPr>
        <w:t>.</w:t>
      </w:r>
      <w:r w:rsidRPr="00F20CBA">
        <w:rPr>
          <w:rFonts w:asciiTheme="minorHAnsi" w:eastAsia="Times New Roman" w:hAnsiTheme="minorHAnsi" w:cstheme="minorHAnsi"/>
          <w:color w:val="000000"/>
          <w:lang w:val="en-GB" w:eastAsia="pl-PL"/>
        </w:rPr>
        <w:t xml:space="preserve"> </w:t>
      </w:r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Budapeszt: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Osiris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Kiadó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0C555244" w14:textId="77777777" w:rsidR="00A3714C" w:rsidRPr="00F20CBA" w:rsidRDefault="00A3714C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lang w:val="fr-FR"/>
        </w:rPr>
      </w:pPr>
      <w:proofErr w:type="spellStart"/>
      <w:r w:rsidRPr="00F20CBA">
        <w:rPr>
          <w:rFonts w:asciiTheme="minorHAnsi" w:hAnsiTheme="minorHAnsi" w:cstheme="minorHAnsi"/>
          <w:lang w:val="en-GB"/>
        </w:rPr>
        <w:t>Tompa</w:t>
      </w:r>
      <w:proofErr w:type="spellEnd"/>
      <w:r w:rsidRPr="00F20CBA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F20CBA">
        <w:rPr>
          <w:rFonts w:asciiTheme="minorHAnsi" w:hAnsiTheme="minorHAnsi" w:cstheme="minorHAnsi"/>
          <w:lang w:val="en-GB"/>
        </w:rPr>
        <w:t>József</w:t>
      </w:r>
      <w:proofErr w:type="spellEnd"/>
      <w:r w:rsidRPr="00F20CBA">
        <w:rPr>
          <w:rFonts w:asciiTheme="minorHAnsi" w:hAnsiTheme="minorHAnsi" w:cstheme="minorHAnsi"/>
          <w:lang w:val="en-GB"/>
        </w:rPr>
        <w:t xml:space="preserve"> (red.). </w:t>
      </w:r>
      <w:r w:rsidRPr="00F20CBA">
        <w:rPr>
          <w:rFonts w:asciiTheme="minorHAnsi" w:hAnsiTheme="minorHAnsi" w:cstheme="minorHAnsi"/>
          <w:lang w:val="fr-FR"/>
        </w:rPr>
        <w:t xml:space="preserve">1961. </w:t>
      </w:r>
      <w:r w:rsidRPr="00F20CBA">
        <w:rPr>
          <w:rFonts w:asciiTheme="minorHAnsi" w:hAnsiTheme="minorHAnsi" w:cstheme="minorHAnsi"/>
          <w:i/>
          <w:lang w:val="fr-FR"/>
        </w:rPr>
        <w:t xml:space="preserve">A mai magyar nyelv rendszere. Leíró nyelvtan. I. Bevezetés. Hangtan. Szótan. </w:t>
      </w:r>
      <w:r w:rsidRPr="00F20CBA">
        <w:rPr>
          <w:rFonts w:asciiTheme="minorHAnsi" w:hAnsiTheme="minorHAnsi" w:cstheme="minorHAnsi"/>
          <w:lang w:val="fr-FR"/>
        </w:rPr>
        <w:t>Budapeszt: Akadémiai Kiadó.</w:t>
      </w:r>
    </w:p>
    <w:p w14:paraId="64DF3B8A" w14:textId="77777777" w:rsidR="00A35849" w:rsidRPr="00F20CBA" w:rsidRDefault="00664AA8" w:rsidP="001F602A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F20CBA">
        <w:rPr>
          <w:rFonts w:asciiTheme="minorHAnsi" w:eastAsia="Times New Roman" w:hAnsiTheme="minorHAnsi" w:cstheme="minorHAnsi"/>
          <w:lang w:val="fr-FR" w:eastAsia="pl-PL"/>
        </w:rPr>
        <w:t>Tótfalusi</w:t>
      </w:r>
      <w:r w:rsidRPr="00F20CBA">
        <w:rPr>
          <w:rFonts w:asciiTheme="minorHAnsi" w:eastAsia="Times New Roman" w:hAnsiTheme="minorHAnsi" w:cstheme="minorHAnsi"/>
          <w:color w:val="000000"/>
          <w:lang w:val="fr-FR" w:eastAsia="pl-PL"/>
        </w:rPr>
        <w:t xml:space="preserve"> István. 2006. </w:t>
      </w:r>
      <w:r w:rsidRPr="00F20CBA">
        <w:rPr>
          <w:rFonts w:asciiTheme="minorHAnsi" w:eastAsia="Times New Roman" w:hAnsiTheme="minorHAnsi" w:cstheme="minorHAnsi"/>
          <w:i/>
          <w:color w:val="000000"/>
          <w:lang w:val="fr-FR" w:eastAsia="pl-PL"/>
        </w:rPr>
        <w:t>Kiejtési szótár. Idegen nevek, szavak, kifejezések és szólások helyes kiejtése.</w:t>
      </w:r>
      <w:r w:rsidRPr="00F20CBA">
        <w:rPr>
          <w:rFonts w:asciiTheme="minorHAnsi" w:eastAsia="Times New Roman" w:hAnsiTheme="minorHAnsi" w:cstheme="minorHAnsi"/>
          <w:color w:val="000000"/>
          <w:lang w:val="fr-FR" w:eastAsia="pl-PL"/>
        </w:rPr>
        <w:t xml:space="preserve"> </w:t>
      </w:r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 xml:space="preserve">Budapeszt: Tinta </w:t>
      </w:r>
      <w:proofErr w:type="spellStart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Könyvkiadó</w:t>
      </w:r>
      <w:proofErr w:type="spellEnd"/>
      <w:r w:rsidRPr="00F20CBA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3656B9AB" w14:textId="77777777" w:rsidR="00664AA8" w:rsidRPr="00F20CBA" w:rsidRDefault="00664AA8" w:rsidP="001F602A">
      <w:pPr>
        <w:spacing w:after="0"/>
        <w:rPr>
          <w:rFonts w:asciiTheme="minorHAnsi" w:hAnsiTheme="minorHAnsi" w:cstheme="minorHAnsi"/>
        </w:rPr>
      </w:pPr>
    </w:p>
    <w:p w14:paraId="39BCA132" w14:textId="77777777" w:rsidR="00DD6FBD" w:rsidRPr="00F20CBA" w:rsidRDefault="00466BBA" w:rsidP="001F602A">
      <w:pPr>
        <w:spacing w:after="0"/>
        <w:rPr>
          <w:rFonts w:asciiTheme="minorHAnsi" w:hAnsiTheme="minorHAnsi" w:cstheme="minorHAnsi"/>
          <w:b/>
        </w:rPr>
      </w:pPr>
      <w:r w:rsidRPr="00F20CBA">
        <w:rPr>
          <w:rFonts w:asciiTheme="minorHAnsi" w:hAnsiTheme="minorHAnsi" w:cstheme="minorHAnsi"/>
          <w:b/>
        </w:rPr>
        <w:t xml:space="preserve">III. </w:t>
      </w:r>
      <w:r w:rsidR="00DD6FBD" w:rsidRPr="00F20CBA">
        <w:rPr>
          <w:rFonts w:asciiTheme="minorHAnsi" w:hAnsiTheme="minorHAnsi" w:cstheme="minorHAnsi"/>
          <w:b/>
        </w:rPr>
        <w:t xml:space="preserve">Informacje dodatkowe </w:t>
      </w:r>
    </w:p>
    <w:p w14:paraId="49A35DC5" w14:textId="44AB9DB9" w:rsidR="00DD6FBD" w:rsidRPr="00F20CBA" w:rsidRDefault="00466BBA" w:rsidP="001F602A">
      <w:pPr>
        <w:spacing w:after="0"/>
        <w:ind w:left="709" w:hanging="283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1. </w:t>
      </w:r>
      <w:r w:rsidR="00B769C8" w:rsidRPr="00F20CBA">
        <w:rPr>
          <w:rFonts w:asciiTheme="minorHAnsi" w:hAnsiTheme="minorHAnsi" w:cstheme="minorHAnsi"/>
        </w:rPr>
        <w:t>Metody</w:t>
      </w:r>
      <w:r w:rsidR="00F6318C" w:rsidRPr="00F20CBA">
        <w:rPr>
          <w:rFonts w:asciiTheme="minorHAnsi" w:hAnsiTheme="minorHAnsi" w:cstheme="minorHAnsi"/>
        </w:rPr>
        <w:t xml:space="preserve"> i formy</w:t>
      </w:r>
      <w:r w:rsidR="00DD6FBD" w:rsidRPr="00F20CBA">
        <w:rPr>
          <w:rFonts w:asciiTheme="minorHAnsi" w:hAnsiTheme="minorHAnsi" w:cstheme="minorHAnsi"/>
        </w:rPr>
        <w:t xml:space="preserve"> prowadzenia zajęć umożliwiające osiągnięcie założonych </w:t>
      </w:r>
      <w:r w:rsidR="006F2905" w:rsidRPr="00F20CBA">
        <w:rPr>
          <w:rFonts w:asciiTheme="minorHAnsi" w:hAnsiTheme="minorHAnsi" w:cstheme="minorHAnsi"/>
        </w:rPr>
        <w:t>E</w:t>
      </w:r>
      <w:r w:rsidR="00EE6D93" w:rsidRPr="00F20CBA">
        <w:rPr>
          <w:rFonts w:asciiTheme="minorHAnsi" w:hAnsiTheme="minorHAnsi" w:cstheme="minorHAnsi"/>
        </w:rPr>
        <w:t>U</w:t>
      </w:r>
    </w:p>
    <w:p w14:paraId="45FB0818" w14:textId="77777777" w:rsidR="00456F98" w:rsidRPr="00F20CBA" w:rsidRDefault="00456F98" w:rsidP="001F602A">
      <w:pPr>
        <w:pStyle w:val="Akapitzlist"/>
        <w:spacing w:after="0"/>
        <w:ind w:left="1066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5"/>
        <w:gridCol w:w="1533"/>
      </w:tblGrid>
      <w:tr w:rsidR="00641B0C" w:rsidRPr="00F20CBA" w14:paraId="219D3051" w14:textId="77777777" w:rsidTr="00625E18">
        <w:trPr>
          <w:trHeight w:val="480"/>
        </w:trPr>
        <w:tc>
          <w:tcPr>
            <w:tcW w:w="7905" w:type="dxa"/>
            <w:vAlign w:val="center"/>
          </w:tcPr>
          <w:p w14:paraId="57FB86E9" w14:textId="01C3CE30" w:rsidR="00641B0C" w:rsidRPr="00F20CBA" w:rsidRDefault="00A8164E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Theme="minorHAnsi" w:hAnsiTheme="minorHAnsi" w:cstheme="minorHAnsi"/>
                <w:b/>
              </w:rPr>
              <w:t xml:space="preserve">Metody </w:t>
            </w:r>
            <w:r w:rsidR="00015AE0" w:rsidRPr="00F20CBA">
              <w:rPr>
                <w:rFonts w:asciiTheme="minorHAnsi" w:hAnsiTheme="minorHAnsi" w:cstheme="minorHAnsi"/>
                <w:b/>
              </w:rPr>
              <w:t xml:space="preserve">i formy </w:t>
            </w:r>
            <w:r w:rsidRPr="00F20CBA">
              <w:rPr>
                <w:rFonts w:asciiTheme="minorHAnsi" w:hAnsiTheme="minorHAnsi" w:cstheme="minorHAnsi"/>
                <w:b/>
              </w:rPr>
              <w:t>prowadzenia zajęć</w:t>
            </w:r>
            <w:r w:rsidR="00AC47E1" w:rsidRPr="00F20CBA">
              <w:rPr>
                <w:rFonts w:asciiTheme="minorHAnsi" w:hAnsiTheme="minorHAnsi" w:cstheme="minorHAnsi"/>
                <w:b/>
              </w:rPr>
              <w:t xml:space="preserve"> (stacjonarne lub zdalne)</w:t>
            </w:r>
          </w:p>
        </w:tc>
        <w:tc>
          <w:tcPr>
            <w:tcW w:w="1533" w:type="dxa"/>
            <w:vAlign w:val="center"/>
          </w:tcPr>
          <w:p w14:paraId="33096EF0" w14:textId="06CEA724" w:rsidR="00641B0C" w:rsidRPr="00F20CBA" w:rsidRDefault="00641B0C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8164E" w:rsidRPr="00F20CBA" w14:paraId="18A8AADF" w14:textId="77777777" w:rsidTr="00625E18">
        <w:tc>
          <w:tcPr>
            <w:tcW w:w="7905" w:type="dxa"/>
            <w:vAlign w:val="center"/>
          </w:tcPr>
          <w:p w14:paraId="5F982E48" w14:textId="77777777" w:rsidR="00A8164E" w:rsidRPr="00F20CBA" w:rsidRDefault="00C12C54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W</w:t>
            </w:r>
            <w:r w:rsidR="00A8164E" w:rsidRPr="00F20CBA">
              <w:rPr>
                <w:rFonts w:asciiTheme="minorHAnsi" w:hAnsiTheme="minorHAnsi" w:cstheme="minorHAnsi"/>
              </w:rPr>
              <w:t>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049F31CB" w14:textId="77777777" w:rsidR="00A8164E" w:rsidRPr="00F20CBA" w:rsidRDefault="00A8164E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F20CBA" w14:paraId="49E8BB11" w14:textId="77777777" w:rsidTr="00625E18">
        <w:tc>
          <w:tcPr>
            <w:tcW w:w="7905" w:type="dxa"/>
            <w:vAlign w:val="center"/>
          </w:tcPr>
          <w:p w14:paraId="21BCB7C6" w14:textId="77777777" w:rsidR="00A8164E" w:rsidRPr="00F20CBA" w:rsidRDefault="00C12C54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W</w:t>
            </w:r>
            <w:r w:rsidR="00A8164E" w:rsidRPr="00F20CBA">
              <w:rPr>
                <w:rFonts w:asciiTheme="minorHAnsi" w:hAnsiTheme="minorHAnsi" w:cstheme="minorHAnsi"/>
              </w:rPr>
              <w:t>ykład konwersatoryjny</w:t>
            </w:r>
          </w:p>
        </w:tc>
        <w:tc>
          <w:tcPr>
            <w:tcW w:w="1533" w:type="dxa"/>
            <w:vAlign w:val="center"/>
          </w:tcPr>
          <w:p w14:paraId="7E0CB7FE" w14:textId="4C72B02F" w:rsidR="00A8164E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F20CBA" w14:paraId="7F7CEAED" w14:textId="77777777" w:rsidTr="00625E18">
        <w:tc>
          <w:tcPr>
            <w:tcW w:w="7905" w:type="dxa"/>
            <w:vAlign w:val="center"/>
          </w:tcPr>
          <w:p w14:paraId="7800851F" w14:textId="77777777" w:rsidR="00A8164E" w:rsidRPr="00F20CBA" w:rsidRDefault="00C12C54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W</w:t>
            </w:r>
            <w:r w:rsidR="00A8164E" w:rsidRPr="00F20CBA">
              <w:rPr>
                <w:rFonts w:asciiTheme="minorHAnsi" w:hAnsiTheme="minorHAnsi" w:cstheme="minorHAnsi"/>
              </w:rPr>
              <w:t>ykład problemowy</w:t>
            </w:r>
          </w:p>
        </w:tc>
        <w:tc>
          <w:tcPr>
            <w:tcW w:w="1533" w:type="dxa"/>
            <w:vAlign w:val="center"/>
          </w:tcPr>
          <w:p w14:paraId="53128261" w14:textId="77777777" w:rsidR="00A8164E" w:rsidRPr="00F20CBA" w:rsidRDefault="00A8164E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164E" w:rsidRPr="00F20CBA" w14:paraId="6AC76C61" w14:textId="77777777" w:rsidTr="00625E18">
        <w:tc>
          <w:tcPr>
            <w:tcW w:w="7905" w:type="dxa"/>
            <w:vAlign w:val="center"/>
          </w:tcPr>
          <w:p w14:paraId="3F229C83" w14:textId="77777777" w:rsidR="00A8164E" w:rsidRPr="00F20CBA" w:rsidRDefault="00A8164E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Dyskusja</w:t>
            </w:r>
          </w:p>
        </w:tc>
        <w:tc>
          <w:tcPr>
            <w:tcW w:w="1533" w:type="dxa"/>
            <w:vAlign w:val="center"/>
          </w:tcPr>
          <w:p w14:paraId="41E61A33" w14:textId="4073A5A5" w:rsidR="00A8164E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F20CBA" w14:paraId="55ED0EC3" w14:textId="77777777" w:rsidTr="00625E18">
        <w:tc>
          <w:tcPr>
            <w:tcW w:w="7905" w:type="dxa"/>
            <w:vAlign w:val="center"/>
          </w:tcPr>
          <w:p w14:paraId="40079640" w14:textId="77777777" w:rsidR="00A8164E" w:rsidRPr="00F20CBA" w:rsidRDefault="00A8164E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2A5697B1" w14:textId="38C7ABD7" w:rsidR="00A8164E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8164E" w:rsidRPr="00F20CBA" w14:paraId="78224A15" w14:textId="77777777" w:rsidTr="00625E18">
        <w:tc>
          <w:tcPr>
            <w:tcW w:w="7905" w:type="dxa"/>
            <w:vAlign w:val="center"/>
          </w:tcPr>
          <w:p w14:paraId="020B7438" w14:textId="77777777" w:rsidR="00A8164E" w:rsidRPr="00F20CBA" w:rsidRDefault="00C12C54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62486C05" w14:textId="77777777" w:rsidR="00A8164E" w:rsidRPr="00F20CBA" w:rsidRDefault="00A8164E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F20CBA" w14:paraId="51B8B045" w14:textId="77777777" w:rsidTr="00625E18">
        <w:tc>
          <w:tcPr>
            <w:tcW w:w="7905" w:type="dxa"/>
            <w:vAlign w:val="center"/>
          </w:tcPr>
          <w:p w14:paraId="51FD294E" w14:textId="77777777" w:rsidR="00C12C54" w:rsidRPr="00F20CBA" w:rsidRDefault="00C12C54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Uczenie problemowe (Problem-</w:t>
            </w:r>
            <w:proofErr w:type="spellStart"/>
            <w:r w:rsidRPr="00F20CBA">
              <w:rPr>
                <w:rFonts w:asciiTheme="minorHAnsi" w:hAnsiTheme="minorHAnsi" w:cstheme="minorHAnsi"/>
              </w:rPr>
              <w:t>based</w:t>
            </w:r>
            <w:proofErr w:type="spellEnd"/>
            <w:r w:rsidRPr="00F20CBA">
              <w:rPr>
                <w:rFonts w:asciiTheme="minorHAnsi" w:hAnsiTheme="minorHAnsi" w:cstheme="minorHAnsi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4101652C" w14:textId="77777777" w:rsidR="00C12C54" w:rsidRPr="00F20CBA" w:rsidRDefault="00C12C54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2C54" w:rsidRPr="00F20CBA" w14:paraId="70156F2C" w14:textId="77777777" w:rsidTr="006E32B7">
        <w:trPr>
          <w:trHeight w:val="323"/>
        </w:trPr>
        <w:tc>
          <w:tcPr>
            <w:tcW w:w="7905" w:type="dxa"/>
            <w:vAlign w:val="center"/>
          </w:tcPr>
          <w:p w14:paraId="47F09F4E" w14:textId="77777777" w:rsidR="00C12C54" w:rsidRPr="00F20CBA" w:rsidRDefault="00507CDD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4B99056E" w14:textId="77777777" w:rsidR="00C12C54" w:rsidRPr="00F20CBA" w:rsidRDefault="00C12C54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E4F73" w:rsidRPr="00F20CBA" w14:paraId="10D504F3" w14:textId="77777777" w:rsidTr="00625E18">
        <w:tc>
          <w:tcPr>
            <w:tcW w:w="7905" w:type="dxa"/>
            <w:vAlign w:val="center"/>
          </w:tcPr>
          <w:p w14:paraId="6BB837CC" w14:textId="77777777" w:rsidR="006E4F73" w:rsidRPr="00F20CBA" w:rsidRDefault="006E4F73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Rozwiązywanie zadań</w:t>
            </w:r>
            <w:r w:rsidR="005D64CD" w:rsidRPr="00F20CBA">
              <w:rPr>
                <w:rFonts w:asciiTheme="minorHAnsi" w:hAnsiTheme="minorHAnsi" w:cstheme="minorHAnsi"/>
              </w:rPr>
              <w:t xml:space="preserve"> (np.: obliczeniowych, artystycznych, praktycznych)</w:t>
            </w:r>
          </w:p>
        </w:tc>
        <w:tc>
          <w:tcPr>
            <w:tcW w:w="1533" w:type="dxa"/>
            <w:vAlign w:val="center"/>
          </w:tcPr>
          <w:p w14:paraId="2AA7E729" w14:textId="40EBD896" w:rsidR="006E4F73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B5557" w:rsidRPr="00F20CBA" w14:paraId="41900BB7" w14:textId="77777777" w:rsidTr="00625E18">
        <w:tc>
          <w:tcPr>
            <w:tcW w:w="7905" w:type="dxa"/>
            <w:vAlign w:val="center"/>
          </w:tcPr>
          <w:p w14:paraId="411E30C5" w14:textId="77777777" w:rsidR="005B5557" w:rsidRPr="00F20CBA" w:rsidDel="005B5557" w:rsidRDefault="005B5557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6AE3BE76" w14:textId="61067A67" w:rsidR="005B555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F20CBA" w14:paraId="4A339D7F" w14:textId="77777777" w:rsidTr="00625E18">
        <w:tc>
          <w:tcPr>
            <w:tcW w:w="7905" w:type="dxa"/>
            <w:vAlign w:val="center"/>
          </w:tcPr>
          <w:p w14:paraId="6351F5F9" w14:textId="77777777" w:rsidR="00507CDD" w:rsidRPr="00F20CBA" w:rsidRDefault="005B5557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1299C43A" w14:textId="77777777" w:rsidR="00507CDD" w:rsidRPr="00F20CBA" w:rsidRDefault="00507CDD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F20CBA" w14:paraId="283AD47F" w14:textId="77777777" w:rsidTr="00625E18">
        <w:tc>
          <w:tcPr>
            <w:tcW w:w="7905" w:type="dxa"/>
            <w:vAlign w:val="center"/>
          </w:tcPr>
          <w:p w14:paraId="5BD62B4D" w14:textId="77777777" w:rsidR="005B5557" w:rsidRPr="00F20CBA" w:rsidRDefault="005B5557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4DDBEF00" w14:textId="77777777" w:rsidR="005B5557" w:rsidRPr="00F20CBA" w:rsidRDefault="005B5557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5557" w:rsidRPr="00F20CBA" w14:paraId="7866FF37" w14:textId="77777777" w:rsidTr="00625E18">
        <w:tc>
          <w:tcPr>
            <w:tcW w:w="7905" w:type="dxa"/>
            <w:vAlign w:val="center"/>
          </w:tcPr>
          <w:p w14:paraId="3B789091" w14:textId="77777777" w:rsidR="005B5557" w:rsidRPr="00F20CBA" w:rsidRDefault="00C77978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3461D779" w14:textId="77777777" w:rsidR="005B5557" w:rsidRPr="00F20CBA" w:rsidRDefault="005B5557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F20CBA" w14:paraId="6974E2A7" w14:textId="77777777" w:rsidTr="00625E18">
        <w:tc>
          <w:tcPr>
            <w:tcW w:w="7905" w:type="dxa"/>
            <w:vAlign w:val="center"/>
          </w:tcPr>
          <w:p w14:paraId="4D8BC36A" w14:textId="77777777" w:rsidR="00C77978" w:rsidRPr="00F20CBA" w:rsidRDefault="00C77978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3CF2D8B6" w14:textId="77777777" w:rsidR="00C77978" w:rsidRPr="00F20CBA" w:rsidRDefault="00C77978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7978" w:rsidRPr="00F20CBA" w14:paraId="729A16E8" w14:textId="77777777" w:rsidTr="00625E18">
        <w:tc>
          <w:tcPr>
            <w:tcW w:w="7905" w:type="dxa"/>
            <w:vAlign w:val="center"/>
          </w:tcPr>
          <w:p w14:paraId="70107C94" w14:textId="77777777" w:rsidR="00C77978" w:rsidRPr="00F20CBA" w:rsidRDefault="00C77978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0FB78278" w14:textId="77777777" w:rsidR="00C77978" w:rsidRPr="00F20CBA" w:rsidRDefault="00C77978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18C" w:rsidRPr="00F20CBA" w14:paraId="07A54C15" w14:textId="77777777" w:rsidTr="00625E18">
        <w:tc>
          <w:tcPr>
            <w:tcW w:w="7905" w:type="dxa"/>
            <w:vAlign w:val="center"/>
          </w:tcPr>
          <w:p w14:paraId="30C26447" w14:textId="77777777" w:rsidR="00F6318C" w:rsidRPr="00F20CBA" w:rsidRDefault="00F6318C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18F67DA1" w14:textId="67CE5182" w:rsidR="00F6318C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F20CBA" w14:paraId="6EF085AD" w14:textId="77777777" w:rsidTr="00625E18">
        <w:tc>
          <w:tcPr>
            <w:tcW w:w="7905" w:type="dxa"/>
            <w:vAlign w:val="center"/>
          </w:tcPr>
          <w:p w14:paraId="0DE08DE2" w14:textId="77777777" w:rsidR="00507CDD" w:rsidRPr="00F20CBA" w:rsidRDefault="00507CDD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Metody aktywizujące (</w:t>
            </w:r>
            <w:r w:rsidR="005D64CD" w:rsidRPr="00F20CBA">
              <w:rPr>
                <w:rFonts w:asciiTheme="minorHAnsi" w:hAnsiTheme="minorHAnsi" w:cstheme="minorHAnsi"/>
              </w:rPr>
              <w:t xml:space="preserve">np.: </w:t>
            </w:r>
            <w:r w:rsidRPr="00F20CBA">
              <w:rPr>
                <w:rFonts w:asciiTheme="minorHAnsi" w:hAnsiTheme="minorHAnsi" w:cstheme="minorHAnsi"/>
              </w:rPr>
              <w:t>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1FC39945" w14:textId="77777777" w:rsidR="00507CDD" w:rsidRPr="00F20CBA" w:rsidRDefault="00507CDD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F20CBA" w14:paraId="217A964D" w14:textId="77777777" w:rsidTr="00625E18">
        <w:tc>
          <w:tcPr>
            <w:tcW w:w="7905" w:type="dxa"/>
            <w:vAlign w:val="center"/>
          </w:tcPr>
          <w:p w14:paraId="6E2606B3" w14:textId="77777777" w:rsidR="00507CDD" w:rsidRPr="00F20CBA" w:rsidRDefault="00507CDD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0562CB0E" w14:textId="77777777" w:rsidR="00507CDD" w:rsidRPr="00F20CBA" w:rsidRDefault="00507CDD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07CDD" w:rsidRPr="00F20CBA" w14:paraId="3CCD93AE" w14:textId="77777777" w:rsidTr="00625E18">
        <w:tc>
          <w:tcPr>
            <w:tcW w:w="7905" w:type="dxa"/>
            <w:vAlign w:val="center"/>
          </w:tcPr>
          <w:p w14:paraId="77BF00FD" w14:textId="789105DA" w:rsidR="00507CDD" w:rsidRPr="00F20CBA" w:rsidRDefault="007709DC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 xml:space="preserve">Inne </w:t>
            </w:r>
            <w:r w:rsidR="00BA0E5F" w:rsidRPr="00F20CBA">
              <w:rPr>
                <w:rFonts w:asciiTheme="minorHAnsi" w:hAnsiTheme="minorHAnsi" w:cstheme="minorHAnsi"/>
              </w:rPr>
              <w:t xml:space="preserve">(jakie?) - </w:t>
            </w:r>
            <w:r w:rsidR="00F41EC5" w:rsidRPr="00F20CBA">
              <w:rPr>
                <w:rFonts w:asciiTheme="minorHAnsi" w:hAnsiTheme="minorHAnsi" w:cstheme="minorHAnsi"/>
              </w:rPr>
              <w:t>zajęcia w e-learningu</w:t>
            </w:r>
          </w:p>
        </w:tc>
        <w:tc>
          <w:tcPr>
            <w:tcW w:w="1533" w:type="dxa"/>
            <w:vAlign w:val="center"/>
          </w:tcPr>
          <w:p w14:paraId="34CE0A41" w14:textId="5FAA2363" w:rsidR="00507CDD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507CDD" w:rsidRPr="00F20CBA" w14:paraId="172A0622" w14:textId="77777777" w:rsidTr="00625E18">
        <w:tc>
          <w:tcPr>
            <w:tcW w:w="7905" w:type="dxa"/>
            <w:vAlign w:val="center"/>
          </w:tcPr>
          <w:p w14:paraId="33C86505" w14:textId="77777777" w:rsidR="00507CDD" w:rsidRPr="00F20CBA" w:rsidRDefault="00507CDD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lastRenderedPageBreak/>
              <w:t>…</w:t>
            </w:r>
          </w:p>
        </w:tc>
        <w:tc>
          <w:tcPr>
            <w:tcW w:w="1533" w:type="dxa"/>
            <w:vAlign w:val="center"/>
          </w:tcPr>
          <w:p w14:paraId="62EBF3C5" w14:textId="77777777" w:rsidR="00507CDD" w:rsidRPr="00F20CBA" w:rsidRDefault="00507CDD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D98A12B" w14:textId="77777777" w:rsidR="00744BD8" w:rsidRPr="00F20CBA" w:rsidRDefault="00744BD8" w:rsidP="001F602A">
      <w:pPr>
        <w:spacing w:after="0"/>
        <w:rPr>
          <w:rFonts w:asciiTheme="minorHAnsi" w:hAnsiTheme="minorHAnsi" w:cstheme="minorHAnsi"/>
        </w:rPr>
      </w:pPr>
    </w:p>
    <w:p w14:paraId="669468BC" w14:textId="77777777" w:rsidR="00DD6FBD" w:rsidRPr="00F20CBA" w:rsidRDefault="00466BBA" w:rsidP="001F602A">
      <w:pPr>
        <w:spacing w:after="0"/>
        <w:ind w:left="709" w:hanging="283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2. </w:t>
      </w:r>
      <w:r w:rsidR="00BA0E5F" w:rsidRPr="00F20CBA">
        <w:rPr>
          <w:rFonts w:asciiTheme="minorHAnsi" w:hAnsiTheme="minorHAnsi" w:cstheme="minorHAnsi"/>
        </w:rPr>
        <w:t xml:space="preserve">Sposoby oceniania </w:t>
      </w:r>
      <w:r w:rsidR="00DD6FBD" w:rsidRPr="00F20CBA">
        <w:rPr>
          <w:rFonts w:asciiTheme="minorHAnsi" w:hAnsiTheme="minorHAnsi" w:cstheme="minorHAnsi"/>
        </w:rPr>
        <w:t xml:space="preserve">stopnia osiągnięcia </w:t>
      </w:r>
      <w:r w:rsidR="006F2905" w:rsidRPr="00F20CBA">
        <w:rPr>
          <w:rFonts w:asciiTheme="minorHAnsi" w:hAnsiTheme="minorHAnsi" w:cstheme="minorHAnsi"/>
        </w:rPr>
        <w:t>E</w:t>
      </w:r>
      <w:r w:rsidR="00EE6D93" w:rsidRPr="00F20CBA">
        <w:rPr>
          <w:rFonts w:asciiTheme="minorHAnsi" w:hAnsiTheme="minorHAnsi" w:cstheme="minorHAnsi"/>
        </w:rPr>
        <w:t>U</w:t>
      </w:r>
      <w:r w:rsidR="00BA0E5F" w:rsidRPr="00F20CBA">
        <w:rPr>
          <w:rFonts w:asciiTheme="minorHAnsi" w:hAnsiTheme="minorHAnsi" w:cstheme="minorHAnsi"/>
        </w:rPr>
        <w:t xml:space="preserve"> (proszę wskazać z proponowanych sposobów właściwe dla danego E</w:t>
      </w:r>
      <w:r w:rsidR="00EE6D93" w:rsidRPr="00F20CBA">
        <w:rPr>
          <w:rFonts w:asciiTheme="minorHAnsi" w:hAnsiTheme="minorHAnsi" w:cstheme="minorHAnsi"/>
        </w:rPr>
        <w:t>U</w:t>
      </w:r>
      <w:r w:rsidR="00BA0E5F" w:rsidRPr="00F20CBA">
        <w:rPr>
          <w:rFonts w:asciiTheme="minorHAnsi" w:hAnsiTheme="minorHAnsi" w:cstheme="minorHAnsi"/>
        </w:rPr>
        <w:t xml:space="preserve"> lub/i zaproponować inne)</w:t>
      </w:r>
    </w:p>
    <w:p w14:paraId="2946DB82" w14:textId="5AC994F0" w:rsidR="00456F98" w:rsidRPr="00F20CBA" w:rsidRDefault="00AC47E1" w:rsidP="00AC47E1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F20CBA">
        <w:rPr>
          <w:rFonts w:asciiTheme="minorHAnsi" w:hAnsiTheme="minorHAnsi" w:cstheme="minorHAnsi"/>
          <w:b/>
          <w:bCs/>
        </w:rPr>
        <w:t>SYSTEM STACJONARNY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79"/>
        <w:gridCol w:w="479"/>
        <w:gridCol w:w="480"/>
        <w:gridCol w:w="479"/>
        <w:gridCol w:w="480"/>
        <w:gridCol w:w="479"/>
        <w:gridCol w:w="480"/>
        <w:gridCol w:w="479"/>
        <w:gridCol w:w="480"/>
        <w:gridCol w:w="479"/>
        <w:gridCol w:w="480"/>
      </w:tblGrid>
      <w:tr w:rsidR="0041373D" w:rsidRPr="00F20CBA" w14:paraId="6D0F0447" w14:textId="77777777" w:rsidTr="00E03060">
        <w:trPr>
          <w:trHeight w:val="629"/>
        </w:trPr>
        <w:tc>
          <w:tcPr>
            <w:tcW w:w="4219" w:type="dxa"/>
            <w:vMerge w:val="restart"/>
            <w:vAlign w:val="center"/>
          </w:tcPr>
          <w:p w14:paraId="42620C89" w14:textId="77777777" w:rsidR="0041373D" w:rsidRPr="00F20CBA" w:rsidRDefault="00BA0E5F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Theme="minorHAnsi" w:hAnsiTheme="minorHAnsi" w:cstheme="minorHAnsi"/>
                <w:b/>
              </w:rPr>
              <w:t>Sposoby</w:t>
            </w:r>
            <w:r w:rsidR="0041373D" w:rsidRPr="00F20CBA">
              <w:rPr>
                <w:rFonts w:asciiTheme="minorHAnsi" w:hAnsiTheme="minorHAnsi" w:cstheme="minorHAnsi"/>
                <w:b/>
              </w:rPr>
              <w:t xml:space="preserve"> oceniania</w:t>
            </w:r>
          </w:p>
        </w:tc>
        <w:tc>
          <w:tcPr>
            <w:tcW w:w="5274" w:type="dxa"/>
            <w:gridSpan w:val="11"/>
            <w:vAlign w:val="center"/>
          </w:tcPr>
          <w:p w14:paraId="400F77F2" w14:textId="77777777" w:rsidR="0041373D" w:rsidRPr="00F20CBA" w:rsidRDefault="006D4C37" w:rsidP="001F602A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0CBA">
              <w:rPr>
                <w:rFonts w:asciiTheme="minorHAnsi" w:hAnsiTheme="minorHAnsi" w:cstheme="minorHAnsi"/>
                <w:b/>
                <w:bCs/>
              </w:rPr>
              <w:t>Symbol</w:t>
            </w:r>
            <w:r w:rsidR="0041373D" w:rsidRPr="00F20CBA">
              <w:rPr>
                <w:rFonts w:asciiTheme="minorHAnsi" w:hAnsiTheme="minorHAnsi" w:cstheme="minorHAnsi"/>
                <w:b/>
                <w:bCs/>
              </w:rPr>
              <w:t>e</w:t>
            </w:r>
            <w:r w:rsidR="00625E18" w:rsidRPr="00F20CB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1373D" w:rsidRPr="00F20CBA">
              <w:rPr>
                <w:rFonts w:asciiTheme="minorHAnsi" w:hAnsiTheme="minorHAnsi" w:cstheme="minorHAnsi"/>
                <w:b/>
                <w:bCs/>
              </w:rPr>
              <w:t>E</w:t>
            </w:r>
            <w:r w:rsidR="00EE6D93" w:rsidRPr="00F20CBA">
              <w:rPr>
                <w:rFonts w:asciiTheme="minorHAnsi" w:hAnsiTheme="minorHAnsi" w:cstheme="minorHAnsi"/>
                <w:b/>
                <w:bCs/>
              </w:rPr>
              <w:t>U</w:t>
            </w:r>
            <w:r w:rsidR="0041373D" w:rsidRPr="00F20CBA">
              <w:rPr>
                <w:rFonts w:asciiTheme="minorHAnsi" w:hAnsiTheme="minorHAnsi" w:cstheme="minorHAnsi"/>
                <w:b/>
                <w:bCs/>
              </w:rPr>
              <w:t xml:space="preserve"> dla</w:t>
            </w:r>
            <w:r w:rsidR="0041373D" w:rsidRPr="00F20CBA">
              <w:rPr>
                <w:rFonts w:asciiTheme="minorHAnsi" w:hAnsiTheme="minorHAnsi" w:cstheme="minorHAnsi"/>
              </w:rPr>
              <w:t xml:space="preserve"> </w:t>
            </w:r>
            <w:r w:rsidR="0041373D" w:rsidRPr="00F20CBA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E03060" w:rsidRPr="00F20CBA" w14:paraId="7426038F" w14:textId="77777777" w:rsidTr="002030DA">
        <w:trPr>
          <w:cantSplit/>
          <w:trHeight w:val="1848"/>
        </w:trPr>
        <w:tc>
          <w:tcPr>
            <w:tcW w:w="4219" w:type="dxa"/>
            <w:vMerge/>
          </w:tcPr>
          <w:p w14:paraId="5997CC1D" w14:textId="77777777" w:rsidR="00E03060" w:rsidRPr="00F20CBA" w:rsidRDefault="00E03060" w:rsidP="001F602A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textDirection w:val="btLr"/>
            <w:vAlign w:val="center"/>
          </w:tcPr>
          <w:p w14:paraId="10E73452" w14:textId="77777777" w:rsidR="00E03060" w:rsidRPr="00F20CBA" w:rsidRDefault="002030DA" w:rsidP="001F60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E03060" w:rsidRPr="00F20CBA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479" w:type="dxa"/>
            <w:textDirection w:val="btLr"/>
            <w:vAlign w:val="center"/>
          </w:tcPr>
          <w:p w14:paraId="377C1A62" w14:textId="77777777" w:rsidR="00E03060" w:rsidRPr="00F20CBA" w:rsidRDefault="002030DA" w:rsidP="001F60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E03060" w:rsidRPr="00F20CBA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480" w:type="dxa"/>
            <w:textDirection w:val="btLr"/>
            <w:vAlign w:val="center"/>
          </w:tcPr>
          <w:p w14:paraId="69E32BE3" w14:textId="77777777" w:rsidR="00E03060" w:rsidRPr="00F20CBA" w:rsidRDefault="002030DA" w:rsidP="001F60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E03060" w:rsidRPr="00F20CBA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479" w:type="dxa"/>
            <w:textDirection w:val="btLr"/>
            <w:vAlign w:val="center"/>
          </w:tcPr>
          <w:p w14:paraId="2507EB7E" w14:textId="77777777" w:rsidR="00E03060" w:rsidRPr="00F20CBA" w:rsidRDefault="002030DA" w:rsidP="001F60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E03060" w:rsidRPr="00F20CBA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480" w:type="dxa"/>
            <w:textDirection w:val="btLr"/>
            <w:vAlign w:val="center"/>
          </w:tcPr>
          <w:p w14:paraId="0B34B672" w14:textId="77777777" w:rsidR="00E03060" w:rsidRPr="00F20CBA" w:rsidRDefault="002030DA" w:rsidP="001F60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E03060" w:rsidRPr="00F20CBA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479" w:type="dxa"/>
            <w:textDirection w:val="btLr"/>
            <w:vAlign w:val="center"/>
          </w:tcPr>
          <w:p w14:paraId="3075C0A8" w14:textId="77777777" w:rsidR="00E03060" w:rsidRPr="00F20CBA" w:rsidRDefault="002030DA" w:rsidP="001F60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E03060" w:rsidRPr="00F20CBA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480" w:type="dxa"/>
            <w:textDirection w:val="btLr"/>
            <w:vAlign w:val="center"/>
          </w:tcPr>
          <w:p w14:paraId="7BE320CA" w14:textId="77777777" w:rsidR="00E03060" w:rsidRPr="00F20CBA" w:rsidRDefault="002030DA" w:rsidP="001F60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E03060" w:rsidRPr="00F20CBA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479" w:type="dxa"/>
            <w:textDirection w:val="btLr"/>
            <w:vAlign w:val="center"/>
          </w:tcPr>
          <w:p w14:paraId="768D86C2" w14:textId="77777777" w:rsidR="00E03060" w:rsidRPr="00F20CBA" w:rsidRDefault="002030DA" w:rsidP="001F60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E03060" w:rsidRPr="00F20CBA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480" w:type="dxa"/>
            <w:textDirection w:val="btLr"/>
            <w:vAlign w:val="center"/>
          </w:tcPr>
          <w:p w14:paraId="45DC7581" w14:textId="77777777" w:rsidR="00E03060" w:rsidRPr="00F20CBA" w:rsidRDefault="002030DA" w:rsidP="001F60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E03060" w:rsidRPr="00F20CBA">
              <w:rPr>
                <w:rFonts w:asciiTheme="minorHAnsi" w:hAnsiTheme="minorHAnsi" w:cstheme="minorHAnsi"/>
              </w:rPr>
              <w:t>_09</w:t>
            </w:r>
          </w:p>
        </w:tc>
        <w:tc>
          <w:tcPr>
            <w:tcW w:w="479" w:type="dxa"/>
            <w:textDirection w:val="btLr"/>
            <w:vAlign w:val="center"/>
          </w:tcPr>
          <w:p w14:paraId="3A90BA40" w14:textId="77777777" w:rsidR="00E03060" w:rsidRPr="00F20CBA" w:rsidRDefault="002030DA" w:rsidP="001F60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E03060" w:rsidRPr="00F20CBA">
              <w:rPr>
                <w:rFonts w:asciiTheme="minorHAnsi" w:hAnsiTheme="minorHAnsi" w:cstheme="minorHAnsi"/>
              </w:rPr>
              <w:t>_10</w:t>
            </w:r>
          </w:p>
        </w:tc>
        <w:tc>
          <w:tcPr>
            <w:tcW w:w="480" w:type="dxa"/>
            <w:textDirection w:val="btLr"/>
            <w:vAlign w:val="center"/>
          </w:tcPr>
          <w:p w14:paraId="3FAF86DA" w14:textId="77777777" w:rsidR="00E03060" w:rsidRPr="00F20CBA" w:rsidRDefault="002030DA" w:rsidP="001F60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</w:t>
            </w:r>
            <w:r w:rsidR="00E03060" w:rsidRPr="00F20CBA">
              <w:rPr>
                <w:rFonts w:asciiTheme="minorHAnsi" w:hAnsiTheme="minorHAnsi" w:cstheme="minorHAnsi"/>
              </w:rPr>
              <w:t>_11</w:t>
            </w:r>
          </w:p>
        </w:tc>
      </w:tr>
      <w:tr w:rsidR="006E32B7" w:rsidRPr="00F20CBA" w14:paraId="521BEB2B" w14:textId="77777777" w:rsidTr="00A7374A">
        <w:tc>
          <w:tcPr>
            <w:tcW w:w="4219" w:type="dxa"/>
            <w:vAlign w:val="center"/>
          </w:tcPr>
          <w:p w14:paraId="5C5CF913" w14:textId="77777777" w:rsidR="006E32B7" w:rsidRPr="00F20CBA" w:rsidRDefault="006E32B7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Egzamin pisemny</w:t>
            </w:r>
          </w:p>
        </w:tc>
        <w:tc>
          <w:tcPr>
            <w:tcW w:w="479" w:type="dxa"/>
          </w:tcPr>
          <w:p w14:paraId="1551937A" w14:textId="03840530" w:rsidR="006E32B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540B4049" w14:textId="7E2BA20D" w:rsidR="006E32B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2FC106A0" w14:textId="4DD0A18D" w:rsidR="006E32B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0BF38BBE" w14:textId="3E3E278A" w:rsidR="006E32B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3726491C" w14:textId="4AD3CE33" w:rsidR="006E32B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6ABC5ABD" w14:textId="4BF9FEF6" w:rsidR="006E32B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58B47519" w14:textId="1675F36E" w:rsidR="006E32B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43C354A8" w14:textId="4EF669E0" w:rsidR="006E32B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57FA147" w14:textId="20922280" w:rsidR="006E32B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0FDFCD0A" w14:textId="07092038" w:rsidR="006E32B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21615E5F" w14:textId="340A1BFB" w:rsidR="006E32B7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1D6ABA" w:rsidRPr="00F20CBA" w14:paraId="354DF962" w14:textId="77777777" w:rsidTr="00E03060">
        <w:tc>
          <w:tcPr>
            <w:tcW w:w="4219" w:type="dxa"/>
            <w:vAlign w:val="center"/>
          </w:tcPr>
          <w:p w14:paraId="536BF4EA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479" w:type="dxa"/>
            <w:vAlign w:val="center"/>
          </w:tcPr>
          <w:p w14:paraId="110FFD37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B699379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3FE9F23F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1F72F64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08CE6F91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1CDCEA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6BB9E253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23DE523C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52E56223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07547A01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5043CB0F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6ABA" w:rsidRPr="00F20CBA" w14:paraId="564CFDD0" w14:textId="77777777" w:rsidTr="00E03060">
        <w:tc>
          <w:tcPr>
            <w:tcW w:w="4219" w:type="dxa"/>
            <w:vAlign w:val="center"/>
          </w:tcPr>
          <w:p w14:paraId="0139603E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79" w:type="dxa"/>
            <w:vAlign w:val="center"/>
          </w:tcPr>
          <w:p w14:paraId="07459315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537F28F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6DFB9E20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70DF9E5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44E871BC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144A5D23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738610EB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37805D2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463F29E8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3B7B4B8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3A0FF5F2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6ABA" w:rsidRPr="00F20CBA" w14:paraId="0FEFA8AF" w14:textId="77777777" w:rsidTr="00E03060">
        <w:tc>
          <w:tcPr>
            <w:tcW w:w="4219" w:type="dxa"/>
            <w:vAlign w:val="center"/>
          </w:tcPr>
          <w:p w14:paraId="4F85B942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479" w:type="dxa"/>
            <w:vAlign w:val="center"/>
          </w:tcPr>
          <w:p w14:paraId="5630AD6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182907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BA226A1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17AD93B2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0DE4B5B7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6204FF1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DBF0D7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B62F1B3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02F2C34E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80A4E5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921983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6ABA" w:rsidRPr="00F20CBA" w14:paraId="0E3AB144" w14:textId="77777777" w:rsidTr="00E03060">
        <w:tc>
          <w:tcPr>
            <w:tcW w:w="4219" w:type="dxa"/>
            <w:vAlign w:val="center"/>
          </w:tcPr>
          <w:p w14:paraId="4904EAD6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479" w:type="dxa"/>
            <w:vAlign w:val="center"/>
          </w:tcPr>
          <w:p w14:paraId="296FEF7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7194DBDC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769D0D3C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54CD245A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231BE67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36FEB5B0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30D7AA69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7196D064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34FF1C98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D072C0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48A21919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F602A" w:rsidRPr="00F20CBA" w14:paraId="5E874B03" w14:textId="77777777" w:rsidTr="00177F02">
        <w:tc>
          <w:tcPr>
            <w:tcW w:w="4219" w:type="dxa"/>
            <w:vAlign w:val="center"/>
          </w:tcPr>
          <w:p w14:paraId="72DBF2E4" w14:textId="77777777" w:rsidR="001F602A" w:rsidRPr="00F20CBA" w:rsidRDefault="001F602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479" w:type="dxa"/>
            <w:vAlign w:val="center"/>
          </w:tcPr>
          <w:p w14:paraId="6BD18F9B" w14:textId="77777777" w:rsidR="001F602A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238601FE" w14:textId="77777777" w:rsidR="001F602A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</w:tcPr>
          <w:p w14:paraId="709FC242" w14:textId="75C97C57" w:rsidR="001F602A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6E1A8611" w14:textId="107BFA89" w:rsidR="001F602A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B4DA821" w14:textId="65A8867A" w:rsidR="001F602A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0F3CABC7" w14:textId="77777777" w:rsidR="001F602A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</w:tcPr>
          <w:p w14:paraId="6A3A5489" w14:textId="01C1D1C4" w:rsidR="001F602A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563D233C" w14:textId="20841D27" w:rsidR="001F602A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FC8BD3B" w14:textId="69844726" w:rsidR="001F602A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17360855" w14:textId="1D17F283" w:rsidR="001F602A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5B08B5D1" w14:textId="77777777" w:rsidR="001F602A" w:rsidRPr="00F20CBA" w:rsidRDefault="001F602A" w:rsidP="001F60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D6ABA" w:rsidRPr="00F20CBA" w14:paraId="39C49E66" w14:textId="77777777" w:rsidTr="00E03060">
        <w:tc>
          <w:tcPr>
            <w:tcW w:w="4219" w:type="dxa"/>
            <w:vAlign w:val="center"/>
          </w:tcPr>
          <w:p w14:paraId="11E258C3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479" w:type="dxa"/>
            <w:vAlign w:val="center"/>
          </w:tcPr>
          <w:p w14:paraId="16DEB4AB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AD9C6F4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B1F511A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5F9C3DC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023141B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F3B1409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2C75D1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64355A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A96511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DF4E37C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4FB30F8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F20CBA" w14:paraId="55E4483B" w14:textId="77777777" w:rsidTr="00E03060">
        <w:tc>
          <w:tcPr>
            <w:tcW w:w="4219" w:type="dxa"/>
            <w:vAlign w:val="center"/>
          </w:tcPr>
          <w:p w14:paraId="33DA8AB0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479" w:type="dxa"/>
            <w:vAlign w:val="center"/>
          </w:tcPr>
          <w:p w14:paraId="1DA6542E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041E394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22B00AE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2C6D79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E1831B3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4E11D2A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1126E5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DE403A5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2431CDC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9E398E2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6287F21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F20CBA" w14:paraId="17966889" w14:textId="77777777" w:rsidTr="00E03060">
        <w:tc>
          <w:tcPr>
            <w:tcW w:w="4219" w:type="dxa"/>
            <w:vAlign w:val="center"/>
          </w:tcPr>
          <w:p w14:paraId="3B6C8BF6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479" w:type="dxa"/>
            <w:vAlign w:val="center"/>
          </w:tcPr>
          <w:p w14:paraId="5BE93A62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84BA73E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4B3F2EB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D34F5C7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B4020A7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D7B270A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F904CB7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6971CD3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A1F701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3EFCA41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F96A722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F20CBA" w14:paraId="77FF5576" w14:textId="77777777" w:rsidTr="00E03060">
        <w:tc>
          <w:tcPr>
            <w:tcW w:w="4219" w:type="dxa"/>
            <w:vAlign w:val="center"/>
          </w:tcPr>
          <w:p w14:paraId="5929CDE6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479" w:type="dxa"/>
            <w:vAlign w:val="center"/>
          </w:tcPr>
          <w:p w14:paraId="5B95CD12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220BBB2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3CB595B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D9C8D39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5E05EE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FC17F8B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A4F7224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AE48A43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0F40DEB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7A52294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07DCDA8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F20CBA" w14:paraId="5A5FAD8E" w14:textId="77777777" w:rsidTr="00E03060">
        <w:tc>
          <w:tcPr>
            <w:tcW w:w="4219" w:type="dxa"/>
            <w:vAlign w:val="center"/>
          </w:tcPr>
          <w:p w14:paraId="3FFC0F1D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79" w:type="dxa"/>
            <w:vAlign w:val="center"/>
          </w:tcPr>
          <w:p w14:paraId="450EA2D7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DD355C9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A81F0B1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17AAFBA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EE48EE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908EB2C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21FD38A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FE2DD9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7357532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7F023C8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BDB5498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F20CBA" w14:paraId="3A690CD4" w14:textId="77777777" w:rsidTr="00E03060">
        <w:tc>
          <w:tcPr>
            <w:tcW w:w="4219" w:type="dxa"/>
            <w:vAlign w:val="center"/>
          </w:tcPr>
          <w:p w14:paraId="317D5420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79" w:type="dxa"/>
            <w:vAlign w:val="center"/>
          </w:tcPr>
          <w:p w14:paraId="2916C19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4869460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87F57B8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4738AF4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6ABBD8F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6BBA33E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64FCBC1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C8C6B09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382A365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C71F13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2199465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F20CBA" w14:paraId="3DDC6F8C" w14:textId="77777777" w:rsidTr="00E03060">
        <w:tc>
          <w:tcPr>
            <w:tcW w:w="4219" w:type="dxa"/>
            <w:vAlign w:val="center"/>
          </w:tcPr>
          <w:p w14:paraId="7774E784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79" w:type="dxa"/>
            <w:vAlign w:val="center"/>
          </w:tcPr>
          <w:p w14:paraId="0DA123B1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C4CEA3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0895670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8C1F859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C8FE7CE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1004F19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C0C651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08D56CC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97E50C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B04FA47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8C698B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6ABA" w:rsidRPr="00F20CBA" w14:paraId="088CFA42" w14:textId="77777777" w:rsidTr="00E03060">
        <w:tc>
          <w:tcPr>
            <w:tcW w:w="4219" w:type="dxa"/>
            <w:vAlign w:val="center"/>
          </w:tcPr>
          <w:p w14:paraId="3C400F6C" w14:textId="77777777" w:rsidR="001D6ABA" w:rsidRPr="00F20CBA" w:rsidRDefault="001D6ABA" w:rsidP="001F60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79" w:type="dxa"/>
            <w:vAlign w:val="center"/>
          </w:tcPr>
          <w:p w14:paraId="1A939487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AA258D8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FFBD3EC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0DCCCA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6AF6883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4C529ED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C0157D6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691E7B2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26770CE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CBEED82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E36661F" w14:textId="77777777" w:rsidR="001D6ABA" w:rsidRPr="00F20CBA" w:rsidRDefault="001D6ABA" w:rsidP="001F602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8645DC7" w14:textId="5E584675" w:rsidR="00625E18" w:rsidRPr="00F20CBA" w:rsidRDefault="00625E18" w:rsidP="001F602A">
      <w:pPr>
        <w:spacing w:after="0"/>
        <w:rPr>
          <w:rFonts w:asciiTheme="minorHAnsi" w:hAnsiTheme="minorHAnsi" w:cstheme="minorHAnsi"/>
        </w:rPr>
      </w:pPr>
    </w:p>
    <w:p w14:paraId="003643F6" w14:textId="1070BBBA" w:rsidR="00AC47E1" w:rsidRPr="00F20CBA" w:rsidRDefault="00AC47E1" w:rsidP="00AC47E1">
      <w:pPr>
        <w:pStyle w:val="Akapitzlist"/>
        <w:spacing w:after="0"/>
        <w:ind w:left="1066"/>
        <w:jc w:val="center"/>
        <w:rPr>
          <w:rFonts w:asciiTheme="minorHAnsi" w:hAnsiTheme="minorHAnsi" w:cstheme="minorHAnsi"/>
          <w:b/>
          <w:bCs/>
        </w:rPr>
      </w:pPr>
      <w:r w:rsidRPr="00F20CBA">
        <w:rPr>
          <w:rFonts w:asciiTheme="minorHAnsi" w:hAnsiTheme="minorHAnsi" w:cstheme="minorHAnsi"/>
          <w:b/>
          <w:bCs/>
        </w:rPr>
        <w:t>SYSTEM ZDALNY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79"/>
        <w:gridCol w:w="479"/>
        <w:gridCol w:w="480"/>
        <w:gridCol w:w="479"/>
        <w:gridCol w:w="480"/>
        <w:gridCol w:w="479"/>
        <w:gridCol w:w="480"/>
        <w:gridCol w:w="479"/>
        <w:gridCol w:w="480"/>
        <w:gridCol w:w="479"/>
        <w:gridCol w:w="480"/>
      </w:tblGrid>
      <w:tr w:rsidR="00AC47E1" w:rsidRPr="00F20CBA" w14:paraId="1BDBDBE6" w14:textId="77777777" w:rsidTr="00304EC0">
        <w:trPr>
          <w:trHeight w:val="629"/>
        </w:trPr>
        <w:tc>
          <w:tcPr>
            <w:tcW w:w="4219" w:type="dxa"/>
            <w:vMerge w:val="restart"/>
            <w:vAlign w:val="center"/>
          </w:tcPr>
          <w:p w14:paraId="3CD9DB7B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Theme="minorHAnsi" w:hAnsiTheme="minorHAnsi" w:cstheme="minorHAnsi"/>
                <w:b/>
              </w:rPr>
              <w:t>Sposoby oceniania</w:t>
            </w:r>
          </w:p>
        </w:tc>
        <w:tc>
          <w:tcPr>
            <w:tcW w:w="5274" w:type="dxa"/>
            <w:gridSpan w:val="11"/>
            <w:vAlign w:val="center"/>
          </w:tcPr>
          <w:p w14:paraId="0CC5D07C" w14:textId="77777777" w:rsidR="00AC47E1" w:rsidRPr="00F20CBA" w:rsidRDefault="00AC47E1" w:rsidP="00304EC0">
            <w:pPr>
              <w:pStyle w:val="Akapitzlist"/>
              <w:spacing w:line="276" w:lineRule="auto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0CBA">
              <w:rPr>
                <w:rFonts w:asciiTheme="minorHAnsi" w:hAnsiTheme="minorHAnsi" w:cstheme="minorHAnsi"/>
                <w:b/>
                <w:bCs/>
              </w:rPr>
              <w:t>Symbole EU dla</w:t>
            </w:r>
            <w:r w:rsidRPr="00F20CBA">
              <w:rPr>
                <w:rFonts w:asciiTheme="minorHAnsi" w:hAnsiTheme="minorHAnsi" w:cstheme="minorHAnsi"/>
              </w:rPr>
              <w:t xml:space="preserve"> </w:t>
            </w:r>
            <w:r w:rsidRPr="00F20CBA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AC47E1" w:rsidRPr="00F20CBA" w14:paraId="496E736D" w14:textId="77777777" w:rsidTr="00304EC0">
        <w:trPr>
          <w:cantSplit/>
          <w:trHeight w:val="1848"/>
        </w:trPr>
        <w:tc>
          <w:tcPr>
            <w:tcW w:w="4219" w:type="dxa"/>
            <w:vMerge/>
          </w:tcPr>
          <w:p w14:paraId="5C8FB888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textDirection w:val="btLr"/>
            <w:vAlign w:val="center"/>
          </w:tcPr>
          <w:p w14:paraId="10A7192B" w14:textId="77777777" w:rsidR="00AC47E1" w:rsidRPr="00F20CBA" w:rsidRDefault="00AC47E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09-FRGOJW_01</w:t>
            </w:r>
          </w:p>
        </w:tc>
        <w:tc>
          <w:tcPr>
            <w:tcW w:w="479" w:type="dxa"/>
            <w:textDirection w:val="btLr"/>
            <w:vAlign w:val="center"/>
          </w:tcPr>
          <w:p w14:paraId="757D3F57" w14:textId="77777777" w:rsidR="00AC47E1" w:rsidRPr="00F20CBA" w:rsidRDefault="00AC47E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09-FRGOJW_02</w:t>
            </w:r>
          </w:p>
        </w:tc>
        <w:tc>
          <w:tcPr>
            <w:tcW w:w="480" w:type="dxa"/>
            <w:textDirection w:val="btLr"/>
            <w:vAlign w:val="center"/>
          </w:tcPr>
          <w:p w14:paraId="60F3D9B3" w14:textId="77777777" w:rsidR="00AC47E1" w:rsidRPr="00F20CBA" w:rsidRDefault="00AC47E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09-FRGOJW_03</w:t>
            </w:r>
          </w:p>
        </w:tc>
        <w:tc>
          <w:tcPr>
            <w:tcW w:w="479" w:type="dxa"/>
            <w:textDirection w:val="btLr"/>
            <w:vAlign w:val="center"/>
          </w:tcPr>
          <w:p w14:paraId="05F393DA" w14:textId="77777777" w:rsidR="00AC47E1" w:rsidRPr="00F20CBA" w:rsidRDefault="00AC47E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09-FRGOJW_04</w:t>
            </w:r>
          </w:p>
        </w:tc>
        <w:tc>
          <w:tcPr>
            <w:tcW w:w="480" w:type="dxa"/>
            <w:textDirection w:val="btLr"/>
            <w:vAlign w:val="center"/>
          </w:tcPr>
          <w:p w14:paraId="6C7BD448" w14:textId="77777777" w:rsidR="00AC47E1" w:rsidRPr="00F20CBA" w:rsidRDefault="00AC47E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09-FRGOJW_05</w:t>
            </w:r>
          </w:p>
        </w:tc>
        <w:tc>
          <w:tcPr>
            <w:tcW w:w="479" w:type="dxa"/>
            <w:textDirection w:val="btLr"/>
            <w:vAlign w:val="center"/>
          </w:tcPr>
          <w:p w14:paraId="658BAFF0" w14:textId="77777777" w:rsidR="00AC47E1" w:rsidRPr="00F20CBA" w:rsidRDefault="00AC47E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09-FRGOJW_06</w:t>
            </w:r>
          </w:p>
        </w:tc>
        <w:tc>
          <w:tcPr>
            <w:tcW w:w="480" w:type="dxa"/>
            <w:textDirection w:val="btLr"/>
            <w:vAlign w:val="center"/>
          </w:tcPr>
          <w:p w14:paraId="3AE965AD" w14:textId="77777777" w:rsidR="00AC47E1" w:rsidRPr="00F20CBA" w:rsidRDefault="00AC47E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09-FRGOJW_07</w:t>
            </w:r>
          </w:p>
        </w:tc>
        <w:tc>
          <w:tcPr>
            <w:tcW w:w="479" w:type="dxa"/>
            <w:textDirection w:val="btLr"/>
            <w:vAlign w:val="center"/>
          </w:tcPr>
          <w:p w14:paraId="26EE6F5F" w14:textId="77777777" w:rsidR="00AC47E1" w:rsidRPr="00F20CBA" w:rsidRDefault="00AC47E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09-FRGOJW_08</w:t>
            </w:r>
          </w:p>
        </w:tc>
        <w:tc>
          <w:tcPr>
            <w:tcW w:w="480" w:type="dxa"/>
            <w:textDirection w:val="btLr"/>
            <w:vAlign w:val="center"/>
          </w:tcPr>
          <w:p w14:paraId="24335AF7" w14:textId="77777777" w:rsidR="00AC47E1" w:rsidRPr="00F20CBA" w:rsidRDefault="00AC47E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09-FRGOJW_09</w:t>
            </w:r>
          </w:p>
        </w:tc>
        <w:tc>
          <w:tcPr>
            <w:tcW w:w="479" w:type="dxa"/>
            <w:textDirection w:val="btLr"/>
            <w:vAlign w:val="center"/>
          </w:tcPr>
          <w:p w14:paraId="61358C32" w14:textId="77777777" w:rsidR="00AC47E1" w:rsidRPr="00F20CBA" w:rsidRDefault="00AC47E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09-FRGOJW_10</w:t>
            </w:r>
          </w:p>
        </w:tc>
        <w:tc>
          <w:tcPr>
            <w:tcW w:w="480" w:type="dxa"/>
            <w:textDirection w:val="btLr"/>
            <w:vAlign w:val="center"/>
          </w:tcPr>
          <w:p w14:paraId="5E504B87" w14:textId="77777777" w:rsidR="00AC47E1" w:rsidRPr="00F20CBA" w:rsidRDefault="00AC47E1" w:rsidP="00304EC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09-FRGOJW_11</w:t>
            </w:r>
          </w:p>
        </w:tc>
      </w:tr>
      <w:tr w:rsidR="00AC47E1" w:rsidRPr="00F20CBA" w14:paraId="0294F669" w14:textId="77777777" w:rsidTr="00304EC0">
        <w:tc>
          <w:tcPr>
            <w:tcW w:w="4219" w:type="dxa"/>
            <w:vAlign w:val="center"/>
          </w:tcPr>
          <w:p w14:paraId="2D4F0054" w14:textId="05D9DE7C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Egzamin pisemny online</w:t>
            </w:r>
          </w:p>
        </w:tc>
        <w:tc>
          <w:tcPr>
            <w:tcW w:w="479" w:type="dxa"/>
          </w:tcPr>
          <w:p w14:paraId="4ACC674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1EA3546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7AE8E68D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53E19CD8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114ADA6C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7FAA0D7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39D2885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5CC50E74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0EC84F5C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3599406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5347BFC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AC47E1" w:rsidRPr="00F20CBA" w14:paraId="5EBF2464" w14:textId="77777777" w:rsidTr="00304EC0">
        <w:tc>
          <w:tcPr>
            <w:tcW w:w="4219" w:type="dxa"/>
            <w:vAlign w:val="center"/>
          </w:tcPr>
          <w:p w14:paraId="27BDC7B4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Egzamin ustny</w:t>
            </w:r>
          </w:p>
        </w:tc>
        <w:tc>
          <w:tcPr>
            <w:tcW w:w="479" w:type="dxa"/>
            <w:vAlign w:val="center"/>
          </w:tcPr>
          <w:p w14:paraId="36A308A7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278FCB5B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52792FFC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0E32ACCB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491B9DD8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438346D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E41FBC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465C2CF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EEF692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31A1AA8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216C638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47E1" w:rsidRPr="00F20CBA" w14:paraId="3FDB40EB" w14:textId="77777777" w:rsidTr="00304EC0">
        <w:tc>
          <w:tcPr>
            <w:tcW w:w="4219" w:type="dxa"/>
            <w:vAlign w:val="center"/>
          </w:tcPr>
          <w:p w14:paraId="65E3E632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Egzamin z „otwartą książką”</w:t>
            </w:r>
          </w:p>
        </w:tc>
        <w:tc>
          <w:tcPr>
            <w:tcW w:w="479" w:type="dxa"/>
            <w:vAlign w:val="center"/>
          </w:tcPr>
          <w:p w14:paraId="7302EC25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522A3B6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3936CBB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0631324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86178C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3E630E4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7926DB01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2ACBE2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808DEA1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275179E4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7BBDEA87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47E1" w:rsidRPr="00F20CBA" w14:paraId="2BF1D7EE" w14:textId="77777777" w:rsidTr="00304EC0">
        <w:tc>
          <w:tcPr>
            <w:tcW w:w="4219" w:type="dxa"/>
            <w:vAlign w:val="center"/>
          </w:tcPr>
          <w:p w14:paraId="59564538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Kolokwium pisemne</w:t>
            </w:r>
          </w:p>
        </w:tc>
        <w:tc>
          <w:tcPr>
            <w:tcW w:w="479" w:type="dxa"/>
            <w:vAlign w:val="center"/>
          </w:tcPr>
          <w:p w14:paraId="5DAA6AFB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DD6FFC4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6C1EE13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77B2BAB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EB2FB0B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53559DC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691B6E7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F2281D3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19DB678D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11205548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0746275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47E1" w:rsidRPr="00F20CBA" w14:paraId="346A5F84" w14:textId="77777777" w:rsidTr="00304EC0">
        <w:tc>
          <w:tcPr>
            <w:tcW w:w="4219" w:type="dxa"/>
            <w:vAlign w:val="center"/>
          </w:tcPr>
          <w:p w14:paraId="77F58C7D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Kolokwium ustne</w:t>
            </w:r>
          </w:p>
        </w:tc>
        <w:tc>
          <w:tcPr>
            <w:tcW w:w="479" w:type="dxa"/>
            <w:vAlign w:val="center"/>
          </w:tcPr>
          <w:p w14:paraId="221B9F1C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18B3A6D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3F14BD15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19A697D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71BB1F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C87975D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28C6B8E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6AB15CE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3145C69C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5CE12D74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vAlign w:val="center"/>
          </w:tcPr>
          <w:p w14:paraId="4599B2B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47E1" w:rsidRPr="00F20CBA" w14:paraId="5148FCEE" w14:textId="77777777" w:rsidTr="00304EC0">
        <w:tc>
          <w:tcPr>
            <w:tcW w:w="4219" w:type="dxa"/>
            <w:vAlign w:val="center"/>
          </w:tcPr>
          <w:p w14:paraId="6FDF0B8A" w14:textId="62654474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Test online</w:t>
            </w:r>
          </w:p>
        </w:tc>
        <w:tc>
          <w:tcPr>
            <w:tcW w:w="479" w:type="dxa"/>
            <w:vAlign w:val="center"/>
          </w:tcPr>
          <w:p w14:paraId="5ACA9D0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vAlign w:val="center"/>
          </w:tcPr>
          <w:p w14:paraId="29F5EA2F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</w:tcPr>
          <w:p w14:paraId="5A25D71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78B9EBF7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0F9E55AC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  <w:vAlign w:val="center"/>
          </w:tcPr>
          <w:p w14:paraId="48497389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</w:tcPr>
          <w:p w14:paraId="44E2369F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35564229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</w:tcPr>
          <w:p w14:paraId="4934F4E9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79" w:type="dxa"/>
          </w:tcPr>
          <w:p w14:paraId="0FA47C91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80" w:type="dxa"/>
            <w:vAlign w:val="center"/>
          </w:tcPr>
          <w:p w14:paraId="344B8C0F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C47E1" w:rsidRPr="00F20CBA" w14:paraId="10F22415" w14:textId="77777777" w:rsidTr="00304EC0">
        <w:tc>
          <w:tcPr>
            <w:tcW w:w="4219" w:type="dxa"/>
            <w:vAlign w:val="center"/>
          </w:tcPr>
          <w:p w14:paraId="781C1C5C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lastRenderedPageBreak/>
              <w:t>Projekt</w:t>
            </w:r>
          </w:p>
        </w:tc>
        <w:tc>
          <w:tcPr>
            <w:tcW w:w="479" w:type="dxa"/>
            <w:vAlign w:val="center"/>
          </w:tcPr>
          <w:p w14:paraId="6978F6D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0A1CACD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9EE059F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B5A74DB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841FC6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67DE00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074A3F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0B8429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7E0077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88BC524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516A62F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C47E1" w:rsidRPr="00F20CBA" w14:paraId="22055AAF" w14:textId="77777777" w:rsidTr="00304EC0">
        <w:tc>
          <w:tcPr>
            <w:tcW w:w="4219" w:type="dxa"/>
            <w:vAlign w:val="center"/>
          </w:tcPr>
          <w:p w14:paraId="345EE64A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Esej</w:t>
            </w:r>
          </w:p>
        </w:tc>
        <w:tc>
          <w:tcPr>
            <w:tcW w:w="479" w:type="dxa"/>
            <w:vAlign w:val="center"/>
          </w:tcPr>
          <w:p w14:paraId="37B5624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487020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A6572A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0ED3029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5D8283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C64D1E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2D55D7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E7064B1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8D3C3CC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F0B5FB9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264044B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C47E1" w:rsidRPr="00F20CBA" w14:paraId="0FD58465" w14:textId="77777777" w:rsidTr="00304EC0">
        <w:tc>
          <w:tcPr>
            <w:tcW w:w="4219" w:type="dxa"/>
            <w:vAlign w:val="center"/>
          </w:tcPr>
          <w:p w14:paraId="4274B035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Raport</w:t>
            </w:r>
          </w:p>
        </w:tc>
        <w:tc>
          <w:tcPr>
            <w:tcW w:w="479" w:type="dxa"/>
            <w:vAlign w:val="center"/>
          </w:tcPr>
          <w:p w14:paraId="1198C9C8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D81C00B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5B13D49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B890ACF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370999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1C203E4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B1BEBD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934534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76CB5E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08A98DD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0171035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C47E1" w:rsidRPr="00F20CBA" w14:paraId="1B38C676" w14:textId="77777777" w:rsidTr="00304EC0">
        <w:tc>
          <w:tcPr>
            <w:tcW w:w="4219" w:type="dxa"/>
            <w:vAlign w:val="center"/>
          </w:tcPr>
          <w:p w14:paraId="0D44C095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Prezentacja multimedialna</w:t>
            </w:r>
          </w:p>
        </w:tc>
        <w:tc>
          <w:tcPr>
            <w:tcW w:w="479" w:type="dxa"/>
            <w:vAlign w:val="center"/>
          </w:tcPr>
          <w:p w14:paraId="219CC381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604F61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7608F0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E5C5A8F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80AF751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7BEB05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97F2815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E3195DB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6F4EBF8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B15CCF9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E6531E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C47E1" w:rsidRPr="00F20CBA" w14:paraId="14997F87" w14:textId="77777777" w:rsidTr="00304EC0">
        <w:tc>
          <w:tcPr>
            <w:tcW w:w="4219" w:type="dxa"/>
            <w:vAlign w:val="center"/>
          </w:tcPr>
          <w:p w14:paraId="6C225848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Egzamin praktyczny (obserwacja wykonawstwa)</w:t>
            </w:r>
          </w:p>
        </w:tc>
        <w:tc>
          <w:tcPr>
            <w:tcW w:w="479" w:type="dxa"/>
            <w:vAlign w:val="center"/>
          </w:tcPr>
          <w:p w14:paraId="7CA1C3E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4E6726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7BEC2E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C475B8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88F149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416013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B3A118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DBDFFB1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D06F8E1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F867F77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5D4ED1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C47E1" w:rsidRPr="00F20CBA" w14:paraId="0C654239" w14:textId="77777777" w:rsidTr="00304EC0">
        <w:tc>
          <w:tcPr>
            <w:tcW w:w="4219" w:type="dxa"/>
            <w:vAlign w:val="center"/>
          </w:tcPr>
          <w:p w14:paraId="5FBE1989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79" w:type="dxa"/>
            <w:vAlign w:val="center"/>
          </w:tcPr>
          <w:p w14:paraId="1AE67F27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7A8C19A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01800E5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3E723C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0553D02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B641ED5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AFFCEF5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2B37754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49F5A1B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F48C469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5A3EA6D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C47E1" w:rsidRPr="00F20CBA" w14:paraId="5CA537E0" w14:textId="77777777" w:rsidTr="00304EC0">
        <w:tc>
          <w:tcPr>
            <w:tcW w:w="4219" w:type="dxa"/>
            <w:vAlign w:val="center"/>
          </w:tcPr>
          <w:p w14:paraId="23AA4A64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 xml:space="preserve">Inne (jakie?) - </w:t>
            </w:r>
          </w:p>
        </w:tc>
        <w:tc>
          <w:tcPr>
            <w:tcW w:w="479" w:type="dxa"/>
            <w:vAlign w:val="center"/>
          </w:tcPr>
          <w:p w14:paraId="56F4B55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4DCE03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8922DCB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0AF384BD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B37FEC8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E361A5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C9E6E94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5504E2E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782A305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29B4D98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1A08BF72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C47E1" w:rsidRPr="00F20CBA" w14:paraId="4C75D753" w14:textId="77777777" w:rsidTr="00304EC0">
        <w:tc>
          <w:tcPr>
            <w:tcW w:w="4219" w:type="dxa"/>
            <w:vAlign w:val="center"/>
          </w:tcPr>
          <w:p w14:paraId="495D86CF" w14:textId="77777777" w:rsidR="00AC47E1" w:rsidRPr="00F20CBA" w:rsidRDefault="00AC47E1" w:rsidP="00304E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79" w:type="dxa"/>
            <w:vAlign w:val="center"/>
          </w:tcPr>
          <w:p w14:paraId="2409856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1C4F5780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ADC7AE1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6762D81C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5609AA39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4BD436C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27475E78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77FFEF11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30835856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9" w:type="dxa"/>
            <w:vAlign w:val="center"/>
          </w:tcPr>
          <w:p w14:paraId="39E0AA24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vAlign w:val="center"/>
          </w:tcPr>
          <w:p w14:paraId="7AEC0B2E" w14:textId="77777777" w:rsidR="00AC47E1" w:rsidRPr="00F20CBA" w:rsidRDefault="00AC47E1" w:rsidP="00304E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B93D2D0" w14:textId="710B6D5F" w:rsidR="00AC47E1" w:rsidRPr="00F20CBA" w:rsidRDefault="00AC47E1" w:rsidP="001F602A">
      <w:pPr>
        <w:spacing w:after="0"/>
        <w:rPr>
          <w:rFonts w:asciiTheme="minorHAnsi" w:hAnsiTheme="minorHAnsi" w:cstheme="minorHAnsi"/>
        </w:rPr>
      </w:pPr>
    </w:p>
    <w:p w14:paraId="5E6FC06F" w14:textId="77777777" w:rsidR="00AC47E1" w:rsidRPr="00F20CBA" w:rsidRDefault="00AC47E1" w:rsidP="001F602A">
      <w:pPr>
        <w:spacing w:after="0"/>
        <w:rPr>
          <w:rFonts w:asciiTheme="minorHAnsi" w:hAnsiTheme="minorHAnsi" w:cstheme="minorHAnsi"/>
        </w:rPr>
      </w:pPr>
    </w:p>
    <w:p w14:paraId="3014EBC5" w14:textId="77777777" w:rsidR="00DD6FBD" w:rsidRPr="00F20CBA" w:rsidRDefault="00466BBA" w:rsidP="001F602A">
      <w:pPr>
        <w:spacing w:after="0"/>
        <w:ind w:left="426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3. </w:t>
      </w:r>
      <w:r w:rsidR="0047402E" w:rsidRPr="00F20CBA">
        <w:rPr>
          <w:rFonts w:asciiTheme="minorHAnsi" w:hAnsiTheme="minorHAnsi" w:cstheme="minorHAnsi"/>
        </w:rPr>
        <w:t>Nakład pracy</w:t>
      </w:r>
      <w:r w:rsidR="00DD6FBD" w:rsidRPr="00F20CBA">
        <w:rPr>
          <w:rFonts w:asciiTheme="minorHAnsi" w:hAnsiTheme="minorHAnsi" w:cstheme="minorHAnsi"/>
        </w:rPr>
        <w:t xml:space="preserve"> studenta </w:t>
      </w:r>
      <w:r w:rsidR="00BA0E5F" w:rsidRPr="00F20CBA">
        <w:rPr>
          <w:rFonts w:asciiTheme="minorHAnsi" w:hAnsiTheme="minorHAnsi" w:cstheme="minorHAnsi"/>
        </w:rPr>
        <w:t>i</w:t>
      </w:r>
      <w:r w:rsidR="005D64CD" w:rsidRPr="00F20CBA">
        <w:rPr>
          <w:rFonts w:asciiTheme="minorHAnsi" w:hAnsiTheme="minorHAnsi" w:cstheme="minorHAnsi"/>
        </w:rPr>
        <w:t xml:space="preserve"> </w:t>
      </w:r>
      <w:r w:rsidR="00DD6FBD" w:rsidRPr="00F20CBA">
        <w:rPr>
          <w:rFonts w:asciiTheme="minorHAnsi" w:hAnsiTheme="minorHAnsi" w:cstheme="minorHAnsi"/>
        </w:rPr>
        <w:t xml:space="preserve">punkty ECTS </w:t>
      </w:r>
    </w:p>
    <w:p w14:paraId="135E58C4" w14:textId="77777777" w:rsidR="00DD6FBD" w:rsidRPr="00F20CBA" w:rsidRDefault="00DD6FBD" w:rsidP="001F602A">
      <w:pPr>
        <w:pStyle w:val="Akapitzlist"/>
        <w:spacing w:after="0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DD6FBD" w:rsidRPr="00F20CBA" w14:paraId="4A2F3457" w14:textId="77777777" w:rsidTr="003712F2">
        <w:trPr>
          <w:trHeight w:val="544"/>
        </w:trPr>
        <w:tc>
          <w:tcPr>
            <w:tcW w:w="5049" w:type="dxa"/>
            <w:gridSpan w:val="2"/>
            <w:vAlign w:val="center"/>
          </w:tcPr>
          <w:p w14:paraId="4C452BB7" w14:textId="77777777" w:rsidR="00DD6FBD" w:rsidRPr="00F20CBA" w:rsidRDefault="00DD6FBD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20CBA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147C8B4D" w14:textId="77777777" w:rsidR="00DD6FBD" w:rsidRPr="00F20CBA" w:rsidRDefault="00DD6FBD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20CB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DD6FBD" w:rsidRPr="00F20CBA" w14:paraId="647B9184" w14:textId="77777777" w:rsidTr="00415537">
        <w:trPr>
          <w:trHeight w:val="381"/>
        </w:trPr>
        <w:tc>
          <w:tcPr>
            <w:tcW w:w="5049" w:type="dxa"/>
            <w:gridSpan w:val="2"/>
            <w:vAlign w:val="center"/>
          </w:tcPr>
          <w:p w14:paraId="240B5DE8" w14:textId="77777777" w:rsidR="00DD6FBD" w:rsidRPr="00F20CBA" w:rsidRDefault="00DD6FBD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20CBA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174B1212" w14:textId="77777777" w:rsidR="00DD6FBD" w:rsidRPr="00F20CBA" w:rsidRDefault="001D6ABA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60</w:t>
            </w:r>
          </w:p>
        </w:tc>
      </w:tr>
      <w:tr w:rsidR="001D551E" w:rsidRPr="00F20CBA" w14:paraId="06FAC86A" w14:textId="77777777" w:rsidTr="001D551E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1D551E" w:rsidRPr="00F20CBA" w:rsidRDefault="001D551E" w:rsidP="001F602A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F20CBA">
              <w:rPr>
                <w:rFonts w:asciiTheme="minorHAnsi" w:hAnsiTheme="minorHAnsi" w:cstheme="minorHAnsi"/>
                <w:bCs/>
              </w:rPr>
              <w:t>Praca własna studenta</w:t>
            </w:r>
            <w:r w:rsidR="005D64CD" w:rsidRPr="00F20CBA">
              <w:rPr>
                <w:rFonts w:asciiTheme="minorHAnsi" w:hAnsiTheme="minorHAnsi" w:cstheme="minorHAnsi"/>
                <w:bCs/>
              </w:rPr>
              <w:t>*</w:t>
            </w:r>
          </w:p>
        </w:tc>
        <w:tc>
          <w:tcPr>
            <w:tcW w:w="4482" w:type="dxa"/>
            <w:vAlign w:val="center"/>
          </w:tcPr>
          <w:p w14:paraId="24F552CC" w14:textId="77777777" w:rsidR="001D551E" w:rsidRPr="00F20CBA" w:rsidRDefault="001D551E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20CBA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704A35C2" w14:textId="77777777" w:rsidR="001D551E" w:rsidRPr="00F20CBA" w:rsidRDefault="00D15737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40</w:t>
            </w:r>
          </w:p>
        </w:tc>
      </w:tr>
      <w:tr w:rsidR="000E3FC0" w:rsidRPr="00F20CBA" w14:paraId="1011AF28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62EBF9A1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2E274AEE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20CBA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0C6C2CD5" w14:textId="7804E7DE" w:rsidR="001F602A" w:rsidRPr="00F20CBA" w:rsidRDefault="001F602A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F20CBA" w14:paraId="05AE95C7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709E88E4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69DF7CA0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20CBA">
              <w:rPr>
                <w:rFonts w:asciiTheme="minorHAnsi" w:hAnsiTheme="minorHAnsi" w:cstheme="minorHAnsi"/>
                <w:bCs/>
              </w:rPr>
              <w:t>Przygotowanie</w:t>
            </w:r>
            <w:r w:rsidR="00CD3B51" w:rsidRPr="00F20CBA">
              <w:rPr>
                <w:rFonts w:asciiTheme="minorHAnsi" w:hAnsiTheme="minorHAnsi" w:cstheme="minorHAnsi"/>
                <w:bCs/>
              </w:rPr>
              <w:t xml:space="preserve"> pracy pisemnej,</w:t>
            </w:r>
            <w:r w:rsidRPr="00F20CBA">
              <w:rPr>
                <w:rFonts w:asciiTheme="minorHAnsi" w:hAnsiTheme="minorHAnsi" w:cstheme="minorHAnsi"/>
                <w:bCs/>
              </w:rPr>
              <w:t xml:space="preserve"> raportu</w:t>
            </w:r>
            <w:r w:rsidR="009705BC" w:rsidRPr="00F20CBA">
              <w:rPr>
                <w:rFonts w:asciiTheme="minorHAnsi" w:hAnsiTheme="minorHAnsi" w:cstheme="minorHAnsi"/>
                <w:bCs/>
              </w:rPr>
              <w:t xml:space="preserve">, prezentacji, demonstracji, </w:t>
            </w:r>
            <w:r w:rsidR="00CD3B51" w:rsidRPr="00F20CBA">
              <w:rPr>
                <w:rFonts w:asciiTheme="minorHAnsi" w:hAnsiTheme="minorHAnsi" w:cstheme="minorHAnsi"/>
                <w:bCs/>
              </w:rPr>
              <w:t xml:space="preserve">itp. </w:t>
            </w:r>
          </w:p>
        </w:tc>
        <w:tc>
          <w:tcPr>
            <w:tcW w:w="4307" w:type="dxa"/>
            <w:vAlign w:val="center"/>
          </w:tcPr>
          <w:p w14:paraId="508C98E9" w14:textId="0D08497B" w:rsidR="000E3FC0" w:rsidRPr="00F20CBA" w:rsidRDefault="001F602A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F20CBA" w14:paraId="0B180F8E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779F8E76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F7FD862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20CBA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7818863E" w14:textId="0CFE92B9" w:rsidR="000E3FC0" w:rsidRPr="00F20CBA" w:rsidRDefault="001F602A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F20CBA" w14:paraId="41908F5F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44F69B9A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0F6902C" w14:textId="77777777" w:rsidR="000E3FC0" w:rsidRPr="00F20CBA" w:rsidRDefault="00052782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20CBA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5F07D11E" w14:textId="0C832982" w:rsidR="000E3FC0" w:rsidRPr="00F20CBA" w:rsidRDefault="001F602A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F20CBA" w14:paraId="4FF190C8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41508A3C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36692ED" w14:textId="77777777" w:rsidR="000E3FC0" w:rsidRPr="00F20CBA" w:rsidRDefault="00052782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20CBA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5007C906" w14:textId="77777777" w:rsidR="000E3FC0" w:rsidRPr="00F20CBA" w:rsidRDefault="00D15737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2</w:t>
            </w:r>
            <w:r w:rsidR="001D6ABA" w:rsidRPr="00F20CBA">
              <w:rPr>
                <w:rFonts w:asciiTheme="minorHAnsi" w:hAnsiTheme="minorHAnsi" w:cstheme="minorHAnsi"/>
              </w:rPr>
              <w:t>0</w:t>
            </w:r>
          </w:p>
        </w:tc>
      </w:tr>
      <w:tr w:rsidR="000E3FC0" w:rsidRPr="00F20CBA" w14:paraId="32C25528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43D6B1D6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13E40567" w14:textId="77777777" w:rsidR="000E3FC0" w:rsidRPr="00F20CBA" w:rsidRDefault="00FB09EB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20CBA">
              <w:rPr>
                <w:rFonts w:asciiTheme="minorHAnsi" w:hAnsiTheme="minorHAnsi" w:cstheme="minorHAnsi"/>
              </w:rPr>
              <w:t>Inne (jakie?) -</w:t>
            </w:r>
          </w:p>
        </w:tc>
        <w:tc>
          <w:tcPr>
            <w:tcW w:w="4307" w:type="dxa"/>
            <w:vAlign w:val="center"/>
          </w:tcPr>
          <w:p w14:paraId="17DBC151" w14:textId="7D17A49C" w:rsidR="000E3FC0" w:rsidRPr="00F20CBA" w:rsidRDefault="001F602A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F20CBA" w14:paraId="6BE2BB99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6F8BD81B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C6E8F68" w14:textId="77777777" w:rsidR="000E3FC0" w:rsidRPr="00F20CBA" w:rsidRDefault="00FB09EB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F20CBA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4307" w:type="dxa"/>
            <w:vAlign w:val="center"/>
          </w:tcPr>
          <w:p w14:paraId="2613E9C1" w14:textId="643AD347" w:rsidR="000E3FC0" w:rsidRPr="00F20CBA" w:rsidRDefault="001F602A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--</w:t>
            </w:r>
          </w:p>
        </w:tc>
      </w:tr>
      <w:tr w:rsidR="000E3FC0" w:rsidRPr="00F20CBA" w14:paraId="0DF3C096" w14:textId="77777777" w:rsidTr="003712F2">
        <w:trPr>
          <w:trHeight w:val="407"/>
        </w:trPr>
        <w:tc>
          <w:tcPr>
            <w:tcW w:w="5049" w:type="dxa"/>
            <w:gridSpan w:val="2"/>
            <w:vAlign w:val="center"/>
          </w:tcPr>
          <w:p w14:paraId="3D4B2727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F20CBA">
              <w:rPr>
                <w:rFonts w:asciiTheme="minorHAnsi" w:hAnsiTheme="minorHAnsi" w:cstheme="minorHAnsi"/>
                <w:bCs/>
                <w:color w:val="000000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6CC8039C" w14:textId="77777777" w:rsidR="000E3FC0" w:rsidRPr="00F20CBA" w:rsidRDefault="00D15737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120</w:t>
            </w:r>
          </w:p>
        </w:tc>
      </w:tr>
      <w:tr w:rsidR="000E3FC0" w:rsidRPr="00F20CBA" w14:paraId="7FB3F823" w14:textId="77777777" w:rsidTr="003712F2">
        <w:trPr>
          <w:trHeight w:val="573"/>
        </w:trPr>
        <w:tc>
          <w:tcPr>
            <w:tcW w:w="5049" w:type="dxa"/>
            <w:gridSpan w:val="2"/>
            <w:vAlign w:val="center"/>
          </w:tcPr>
          <w:p w14:paraId="03CA0BA9" w14:textId="77777777" w:rsidR="000E3FC0" w:rsidRPr="00F20CBA" w:rsidRDefault="000E3FC0" w:rsidP="001F602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F20CBA">
              <w:rPr>
                <w:rFonts w:asciiTheme="minorHAnsi" w:hAnsiTheme="minorHAnsi" w:cstheme="minorHAnsi"/>
                <w:bCs/>
                <w:color w:val="000000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2598DEE6" w14:textId="77777777" w:rsidR="000E3FC0" w:rsidRPr="00F20CBA" w:rsidRDefault="00B5241D" w:rsidP="001F602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4</w:t>
            </w:r>
          </w:p>
        </w:tc>
      </w:tr>
    </w:tbl>
    <w:p w14:paraId="7DBBFACD" w14:textId="77777777" w:rsidR="001F602A" w:rsidRPr="00F20CBA" w:rsidRDefault="001F602A" w:rsidP="001F602A">
      <w:pPr>
        <w:pStyle w:val="Akapitzlist"/>
        <w:spacing w:after="0"/>
        <w:ind w:left="426"/>
        <w:rPr>
          <w:rFonts w:asciiTheme="minorHAnsi" w:hAnsiTheme="minorHAnsi" w:cstheme="minorHAnsi"/>
        </w:rPr>
      </w:pPr>
    </w:p>
    <w:p w14:paraId="24F9368C" w14:textId="3FC82EE6" w:rsidR="00DD6FBD" w:rsidRPr="00F20CBA" w:rsidRDefault="00466BBA" w:rsidP="001F602A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 xml:space="preserve">4. </w:t>
      </w:r>
      <w:r w:rsidR="00EE619D" w:rsidRPr="00F20CBA">
        <w:rPr>
          <w:rFonts w:asciiTheme="minorHAnsi" w:hAnsiTheme="minorHAnsi" w:cstheme="minorHAnsi"/>
        </w:rPr>
        <w:t xml:space="preserve">Kryteria oceniania wg skali </w:t>
      </w:r>
      <w:r w:rsidR="00F6773C" w:rsidRPr="00F20CBA">
        <w:rPr>
          <w:rFonts w:asciiTheme="minorHAnsi" w:hAnsiTheme="minorHAnsi" w:cstheme="minorHAnsi"/>
        </w:rPr>
        <w:t>stosowanej w UAM</w:t>
      </w:r>
      <w:r w:rsidR="00EE619D" w:rsidRPr="00F20CBA">
        <w:rPr>
          <w:rFonts w:asciiTheme="minorHAnsi" w:hAnsiTheme="minorHAnsi" w:cstheme="minorHAnsi"/>
        </w:rPr>
        <w:t>:</w:t>
      </w:r>
    </w:p>
    <w:p w14:paraId="36E83051" w14:textId="77777777" w:rsidR="00082DF3" w:rsidRPr="00F20CBA" w:rsidRDefault="00082DF3" w:rsidP="001F602A">
      <w:pPr>
        <w:pStyle w:val="Akapitzlist"/>
        <w:spacing w:after="0"/>
        <w:ind w:left="0"/>
        <w:rPr>
          <w:rFonts w:asciiTheme="minorHAnsi" w:hAnsiTheme="minorHAnsi" w:cstheme="minorHAnsi"/>
          <w:bCs/>
        </w:rPr>
      </w:pPr>
      <w:r w:rsidRPr="00F20CBA">
        <w:rPr>
          <w:rFonts w:asciiTheme="minorHAnsi" w:hAnsiTheme="minorHAnsi" w:cstheme="minorHAnsi"/>
          <w:bCs/>
        </w:rPr>
        <w:t>Podstawowe kryteria:</w:t>
      </w:r>
    </w:p>
    <w:p w14:paraId="52E74FED" w14:textId="5502096A" w:rsidR="00082DF3" w:rsidRPr="00F20CBA" w:rsidRDefault="00082DF3" w:rsidP="001F602A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regularne uczestnictwo w zajęciach</w:t>
      </w:r>
      <w:r w:rsidR="00AC47E1" w:rsidRPr="00F20CBA">
        <w:rPr>
          <w:rFonts w:asciiTheme="minorHAnsi" w:hAnsiTheme="minorHAnsi" w:cstheme="minorHAnsi"/>
        </w:rPr>
        <w:t>, prowadzonych stacjonarnie lub zdalnie</w:t>
      </w:r>
      <w:r w:rsidRPr="00F20CBA">
        <w:rPr>
          <w:rFonts w:asciiTheme="minorHAnsi" w:hAnsiTheme="minorHAnsi" w:cstheme="minorHAnsi"/>
        </w:rPr>
        <w:t>;</w:t>
      </w:r>
    </w:p>
    <w:p w14:paraId="786C68B8" w14:textId="2113D5C0" w:rsidR="00082DF3" w:rsidRPr="00F20CBA" w:rsidRDefault="00082DF3" w:rsidP="001F602A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aktywny udział i zaangażowanie w trakcie zajęć</w:t>
      </w:r>
      <w:r w:rsidR="00AC47E1" w:rsidRPr="00F20CBA">
        <w:rPr>
          <w:rFonts w:asciiTheme="minorHAnsi" w:hAnsiTheme="minorHAnsi" w:cstheme="minorHAnsi"/>
        </w:rPr>
        <w:t>, prowadzonych stacjonarnie lub zdalnie;</w:t>
      </w:r>
    </w:p>
    <w:p w14:paraId="14A074D1" w14:textId="444C5B71" w:rsidR="00082DF3" w:rsidRPr="00F20CBA" w:rsidRDefault="00082DF3" w:rsidP="001F602A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uzyskanie ocen pozytywnych z wszystkich testów cząstkowych</w:t>
      </w:r>
      <w:r w:rsidR="00AC47E1" w:rsidRPr="00F20CBA">
        <w:rPr>
          <w:rFonts w:asciiTheme="minorHAnsi" w:hAnsiTheme="minorHAnsi" w:cstheme="minorHAnsi"/>
        </w:rPr>
        <w:t>, przeprowadzonych stacjonarnie lub zdalnie</w:t>
      </w:r>
    </w:p>
    <w:p w14:paraId="791C4B63" w14:textId="20164BBB" w:rsidR="00082DF3" w:rsidRPr="00F20CBA" w:rsidRDefault="00082DF3" w:rsidP="001F602A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F20CBA">
        <w:rPr>
          <w:rFonts w:asciiTheme="minorHAnsi" w:hAnsiTheme="minorHAnsi" w:cstheme="minorHAnsi"/>
        </w:rPr>
        <w:t>uzyskanie oceny pozytywnej z pisemnego egzaminu końcowego</w:t>
      </w:r>
      <w:r w:rsidR="00AC47E1" w:rsidRPr="00F20CBA">
        <w:rPr>
          <w:rFonts w:asciiTheme="minorHAnsi" w:hAnsiTheme="minorHAnsi" w:cstheme="minorHAnsi"/>
        </w:rPr>
        <w:t>, przeprowadzonego stacjonarnie lub zdalnie.</w:t>
      </w:r>
    </w:p>
    <w:p w14:paraId="3B88899E" w14:textId="77777777" w:rsidR="00082DF3" w:rsidRPr="00F20CBA" w:rsidRDefault="00082DF3" w:rsidP="001F602A">
      <w:pPr>
        <w:spacing w:after="0"/>
        <w:ind w:left="284" w:hanging="284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082DF3" w:rsidRPr="00F20CBA" w14:paraId="057A3A3D" w14:textId="77777777" w:rsidTr="001D62E6">
        <w:tc>
          <w:tcPr>
            <w:tcW w:w="2802" w:type="dxa"/>
            <w:shd w:val="clear" w:color="auto" w:fill="auto"/>
            <w:vAlign w:val="center"/>
          </w:tcPr>
          <w:p w14:paraId="6632D969" w14:textId="77777777" w:rsidR="00082DF3" w:rsidRPr="00F20CBA" w:rsidRDefault="00082DF3" w:rsidP="001F602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Theme="minorHAnsi" w:hAnsiTheme="minorHAnsi" w:cstheme="minorHAnsi"/>
                <w:b/>
              </w:rPr>
              <w:t>Skala ocen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347A71C" w14:textId="77777777" w:rsidR="00082DF3" w:rsidRPr="00F20CBA" w:rsidRDefault="00082DF3" w:rsidP="001F602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F20CBA">
              <w:rPr>
                <w:rFonts w:asciiTheme="minorHAnsi" w:hAnsiTheme="minorHAnsi" w:cstheme="minorHAnsi"/>
                <w:b/>
              </w:rPr>
              <w:t>Kryteria oceniania</w:t>
            </w:r>
          </w:p>
        </w:tc>
      </w:tr>
      <w:tr w:rsidR="001F602A" w:rsidRPr="00F20CBA" w14:paraId="2D23E89C" w14:textId="77777777" w:rsidTr="009D4856">
        <w:trPr>
          <w:trHeight w:val="267"/>
        </w:trPr>
        <w:tc>
          <w:tcPr>
            <w:tcW w:w="2802" w:type="dxa"/>
            <w:shd w:val="clear" w:color="auto" w:fill="auto"/>
            <w:vAlign w:val="center"/>
          </w:tcPr>
          <w:p w14:paraId="77159A2D" w14:textId="77777777" w:rsidR="001F602A" w:rsidRPr="00F20CBA" w:rsidRDefault="001F602A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bardzo dobry (</w:t>
            </w:r>
            <w:proofErr w:type="spellStart"/>
            <w:r w:rsidRPr="00F20CBA">
              <w:rPr>
                <w:rFonts w:asciiTheme="minorHAnsi" w:hAnsiTheme="minorHAnsi" w:cstheme="minorHAnsi"/>
              </w:rPr>
              <w:t>bdb</w:t>
            </w:r>
            <w:proofErr w:type="spellEnd"/>
            <w:r w:rsidRPr="00F20CBA">
              <w:rPr>
                <w:rFonts w:asciiTheme="minorHAnsi" w:hAnsiTheme="minorHAnsi" w:cstheme="minorHAnsi"/>
              </w:rPr>
              <w:t>; 5,0):</w:t>
            </w:r>
          </w:p>
        </w:tc>
        <w:tc>
          <w:tcPr>
            <w:tcW w:w="6410" w:type="dxa"/>
            <w:shd w:val="clear" w:color="auto" w:fill="auto"/>
          </w:tcPr>
          <w:p w14:paraId="4CB81156" w14:textId="796C4A21" w:rsidR="001F602A" w:rsidRPr="00F20CBA" w:rsidRDefault="001F602A" w:rsidP="001F602A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F20CBA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uzyskane, z ewentualnymi pojedynczymi nieścisłościami, które nie mają znaczenia dla osiągnięcia poszczególnych efektów; </w:t>
            </w:r>
          </w:p>
        </w:tc>
      </w:tr>
      <w:tr w:rsidR="001F602A" w:rsidRPr="00F20CBA" w14:paraId="6DC8CF18" w14:textId="77777777" w:rsidTr="009D4856">
        <w:tc>
          <w:tcPr>
            <w:tcW w:w="2802" w:type="dxa"/>
            <w:shd w:val="clear" w:color="auto" w:fill="auto"/>
            <w:vAlign w:val="center"/>
          </w:tcPr>
          <w:p w14:paraId="325A7315" w14:textId="77777777" w:rsidR="001F602A" w:rsidRPr="00F20CBA" w:rsidRDefault="001F602A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lastRenderedPageBreak/>
              <w:t>dobry plus (+</w:t>
            </w:r>
            <w:proofErr w:type="spellStart"/>
            <w:r w:rsidRPr="00F20CBA">
              <w:rPr>
                <w:rFonts w:asciiTheme="minorHAnsi" w:hAnsiTheme="minorHAnsi" w:cstheme="minorHAnsi"/>
              </w:rPr>
              <w:t>db</w:t>
            </w:r>
            <w:proofErr w:type="spellEnd"/>
            <w:r w:rsidRPr="00F20CBA">
              <w:rPr>
                <w:rFonts w:asciiTheme="minorHAnsi" w:hAnsiTheme="minorHAnsi" w:cstheme="minorHAnsi"/>
              </w:rPr>
              <w:t>; 4,5):</w:t>
            </w:r>
          </w:p>
        </w:tc>
        <w:tc>
          <w:tcPr>
            <w:tcW w:w="6410" w:type="dxa"/>
            <w:shd w:val="clear" w:color="auto" w:fill="auto"/>
          </w:tcPr>
          <w:p w14:paraId="103A90E8" w14:textId="17CB9D62" w:rsidR="001F602A" w:rsidRPr="00F20CBA" w:rsidRDefault="001F602A" w:rsidP="001F602A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F20CBA">
              <w:rPr>
                <w:rFonts w:asciiTheme="minorHAnsi" w:hAnsiTheme="minorHAnsi" w:cstheme="minorHAnsi"/>
              </w:rPr>
              <w:t xml:space="preserve">zakładane efekty uczenia się zostały uzyskane z nielicznymi błędami; </w:t>
            </w:r>
          </w:p>
        </w:tc>
      </w:tr>
      <w:tr w:rsidR="001F602A" w:rsidRPr="00F20CBA" w14:paraId="1E839565" w14:textId="77777777" w:rsidTr="009D4856">
        <w:tc>
          <w:tcPr>
            <w:tcW w:w="2802" w:type="dxa"/>
            <w:shd w:val="clear" w:color="auto" w:fill="auto"/>
            <w:vAlign w:val="center"/>
          </w:tcPr>
          <w:p w14:paraId="14AAAF9D" w14:textId="77777777" w:rsidR="001F602A" w:rsidRPr="00F20CBA" w:rsidRDefault="001F602A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dobry (</w:t>
            </w:r>
            <w:proofErr w:type="spellStart"/>
            <w:r w:rsidRPr="00F20CBA">
              <w:rPr>
                <w:rFonts w:asciiTheme="minorHAnsi" w:hAnsiTheme="minorHAnsi" w:cstheme="minorHAnsi"/>
              </w:rPr>
              <w:t>db</w:t>
            </w:r>
            <w:proofErr w:type="spellEnd"/>
            <w:r w:rsidRPr="00F20CBA">
              <w:rPr>
                <w:rFonts w:asciiTheme="minorHAnsi" w:hAnsiTheme="minorHAnsi" w:cstheme="minorHAnsi"/>
              </w:rPr>
              <w:t>; 4,0):</w:t>
            </w:r>
          </w:p>
        </w:tc>
        <w:tc>
          <w:tcPr>
            <w:tcW w:w="6410" w:type="dxa"/>
            <w:shd w:val="clear" w:color="auto" w:fill="auto"/>
          </w:tcPr>
          <w:p w14:paraId="64579AC0" w14:textId="2AA41F9E" w:rsidR="001F602A" w:rsidRPr="00F20CBA" w:rsidRDefault="001F602A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 xml:space="preserve">zakładane efekty uczenia się zostały uzyskane z szeregiem błędów i/lub pojedynczych braków; </w:t>
            </w:r>
          </w:p>
        </w:tc>
      </w:tr>
      <w:tr w:rsidR="001F602A" w:rsidRPr="00F20CBA" w14:paraId="29160F4A" w14:textId="77777777" w:rsidTr="009D4856">
        <w:tc>
          <w:tcPr>
            <w:tcW w:w="2802" w:type="dxa"/>
            <w:shd w:val="clear" w:color="auto" w:fill="auto"/>
            <w:vAlign w:val="center"/>
          </w:tcPr>
          <w:p w14:paraId="0CF28143" w14:textId="77777777" w:rsidR="001F602A" w:rsidRPr="00F20CBA" w:rsidRDefault="001F602A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dostateczny plus (+</w:t>
            </w:r>
            <w:proofErr w:type="spellStart"/>
            <w:r w:rsidRPr="00F20CBA">
              <w:rPr>
                <w:rFonts w:asciiTheme="minorHAnsi" w:hAnsiTheme="minorHAnsi" w:cstheme="minorHAnsi"/>
              </w:rPr>
              <w:t>dst</w:t>
            </w:r>
            <w:proofErr w:type="spellEnd"/>
            <w:r w:rsidRPr="00F20CBA">
              <w:rPr>
                <w:rFonts w:asciiTheme="minorHAnsi" w:hAnsiTheme="minorHAnsi" w:cstheme="minorHAnsi"/>
              </w:rPr>
              <w:t>; 3,5):</w:t>
            </w:r>
          </w:p>
        </w:tc>
        <w:tc>
          <w:tcPr>
            <w:tcW w:w="6410" w:type="dxa"/>
            <w:shd w:val="clear" w:color="auto" w:fill="auto"/>
          </w:tcPr>
          <w:p w14:paraId="75337559" w14:textId="29B71CC0" w:rsidR="001F602A" w:rsidRPr="00F20CBA" w:rsidRDefault="001F602A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 xml:space="preserve">zakładane efekty uczenia się zostały uzyskane z szeregiem błędów i/lub brakami; </w:t>
            </w:r>
          </w:p>
        </w:tc>
      </w:tr>
      <w:tr w:rsidR="001F602A" w:rsidRPr="00F20CBA" w14:paraId="033703D3" w14:textId="77777777" w:rsidTr="009D4856">
        <w:tc>
          <w:tcPr>
            <w:tcW w:w="2802" w:type="dxa"/>
            <w:shd w:val="clear" w:color="auto" w:fill="auto"/>
            <w:vAlign w:val="center"/>
          </w:tcPr>
          <w:p w14:paraId="780CE180" w14:textId="77777777" w:rsidR="001F602A" w:rsidRPr="00F20CBA" w:rsidRDefault="001F602A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dostateczny (</w:t>
            </w:r>
            <w:proofErr w:type="spellStart"/>
            <w:r w:rsidRPr="00F20CBA">
              <w:rPr>
                <w:rFonts w:asciiTheme="minorHAnsi" w:hAnsiTheme="minorHAnsi" w:cstheme="minorHAnsi"/>
              </w:rPr>
              <w:t>dst</w:t>
            </w:r>
            <w:proofErr w:type="spellEnd"/>
            <w:r w:rsidRPr="00F20CBA">
              <w:rPr>
                <w:rFonts w:asciiTheme="minorHAnsi" w:hAnsiTheme="minorHAnsi" w:cstheme="minorHAnsi"/>
              </w:rPr>
              <w:t>; 3,0):</w:t>
            </w:r>
          </w:p>
        </w:tc>
        <w:tc>
          <w:tcPr>
            <w:tcW w:w="6410" w:type="dxa"/>
            <w:shd w:val="clear" w:color="auto" w:fill="auto"/>
          </w:tcPr>
          <w:p w14:paraId="13021411" w14:textId="75F4EF15" w:rsidR="001F602A" w:rsidRPr="00F20CBA" w:rsidRDefault="001F602A" w:rsidP="001F602A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F20CBA">
              <w:rPr>
                <w:rFonts w:asciiTheme="minorHAnsi" w:hAnsiTheme="minorHAnsi" w:cstheme="minorHAnsi"/>
                <w:shd w:val="clear" w:color="auto" w:fill="FFFFFF"/>
              </w:rPr>
              <w:t xml:space="preserve">zakładane efekty uczenia się zostały uzyskane z dużymi błędami i/lub brakami; </w:t>
            </w:r>
          </w:p>
        </w:tc>
      </w:tr>
      <w:tr w:rsidR="001F602A" w:rsidRPr="00E0347A" w14:paraId="4F02F68F" w14:textId="77777777" w:rsidTr="009D4856">
        <w:trPr>
          <w:trHeight w:val="42"/>
        </w:trPr>
        <w:tc>
          <w:tcPr>
            <w:tcW w:w="2802" w:type="dxa"/>
            <w:shd w:val="clear" w:color="auto" w:fill="auto"/>
            <w:vAlign w:val="center"/>
          </w:tcPr>
          <w:p w14:paraId="4BEE9640" w14:textId="77777777" w:rsidR="001F602A" w:rsidRPr="00F20CBA" w:rsidRDefault="001F602A" w:rsidP="001F602A">
            <w:pPr>
              <w:spacing w:after="0"/>
              <w:rPr>
                <w:rFonts w:asciiTheme="minorHAnsi" w:hAnsiTheme="minorHAnsi" w:cstheme="minorHAnsi"/>
              </w:rPr>
            </w:pPr>
            <w:r w:rsidRPr="00F20CBA">
              <w:rPr>
                <w:rFonts w:asciiTheme="minorHAnsi" w:hAnsiTheme="minorHAnsi" w:cstheme="minorHAnsi"/>
              </w:rPr>
              <w:t>niedostateczny (</w:t>
            </w:r>
            <w:proofErr w:type="spellStart"/>
            <w:r w:rsidRPr="00F20CBA">
              <w:rPr>
                <w:rFonts w:asciiTheme="minorHAnsi" w:hAnsiTheme="minorHAnsi" w:cstheme="minorHAnsi"/>
              </w:rPr>
              <w:t>ndst</w:t>
            </w:r>
            <w:proofErr w:type="spellEnd"/>
            <w:r w:rsidRPr="00F20CBA">
              <w:rPr>
                <w:rFonts w:asciiTheme="minorHAnsi" w:hAnsiTheme="minorHAnsi" w:cstheme="minorHAnsi"/>
              </w:rPr>
              <w:t>; 2,0):</w:t>
            </w:r>
          </w:p>
        </w:tc>
        <w:tc>
          <w:tcPr>
            <w:tcW w:w="6410" w:type="dxa"/>
            <w:shd w:val="clear" w:color="auto" w:fill="auto"/>
          </w:tcPr>
          <w:p w14:paraId="4F4B0E39" w14:textId="1902CCDA" w:rsidR="001F602A" w:rsidRPr="00E0347A" w:rsidRDefault="001F602A" w:rsidP="001F602A">
            <w:pPr>
              <w:spacing w:after="0"/>
              <w:rPr>
                <w:rFonts w:asciiTheme="minorHAnsi" w:hAnsiTheme="minorHAnsi" w:cstheme="minorHAnsi"/>
                <w:shd w:val="clear" w:color="auto" w:fill="FFFFFF"/>
              </w:rPr>
            </w:pPr>
            <w:r w:rsidRPr="00F20CBA">
              <w:rPr>
                <w:rFonts w:asciiTheme="minorHAnsi" w:hAnsiTheme="minorHAnsi" w:cstheme="minorHAnsi"/>
                <w:shd w:val="clear" w:color="auto" w:fill="FFFFFF"/>
              </w:rPr>
              <w:t>zakładane efekty uczenia się nie zostały uzyskane.</w:t>
            </w:r>
            <w:r w:rsidRPr="00C12819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</w:p>
        </w:tc>
      </w:tr>
    </w:tbl>
    <w:p w14:paraId="69E2BB2B" w14:textId="77777777" w:rsidR="00082DF3" w:rsidRPr="00E0347A" w:rsidRDefault="00082DF3" w:rsidP="001F602A">
      <w:pPr>
        <w:spacing w:after="0"/>
        <w:ind w:left="284" w:hanging="284"/>
        <w:rPr>
          <w:rFonts w:asciiTheme="minorHAnsi" w:hAnsiTheme="minorHAnsi" w:cstheme="minorHAnsi"/>
        </w:rPr>
      </w:pPr>
    </w:p>
    <w:sectPr w:rsidR="00082DF3" w:rsidRPr="00E0347A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C5CDE" w14:textId="77777777" w:rsidR="001026CD" w:rsidRDefault="001026CD" w:rsidP="00706156">
      <w:pPr>
        <w:spacing w:after="0" w:line="240" w:lineRule="auto"/>
      </w:pPr>
      <w:r>
        <w:separator/>
      </w:r>
    </w:p>
  </w:endnote>
  <w:endnote w:type="continuationSeparator" w:id="0">
    <w:p w14:paraId="31FDB45F" w14:textId="77777777" w:rsidR="001026CD" w:rsidRDefault="001026CD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2469775" w14:textId="77777777" w:rsidR="00E03060" w:rsidRPr="00456F98" w:rsidRDefault="00E0306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B5241D">
          <w:rPr>
            <w:rFonts w:ascii="Arial" w:hAnsi="Arial" w:cs="Arial"/>
            <w:noProof/>
            <w:sz w:val="16"/>
            <w:szCs w:val="16"/>
          </w:rPr>
          <w:t>5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42AFC42D" w14:textId="77777777" w:rsidR="00E03060" w:rsidRDefault="00E03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3DA23" w14:textId="77777777" w:rsidR="001026CD" w:rsidRDefault="001026CD" w:rsidP="00706156">
      <w:pPr>
        <w:spacing w:after="0" w:line="240" w:lineRule="auto"/>
      </w:pPr>
      <w:r>
        <w:separator/>
      </w:r>
    </w:p>
  </w:footnote>
  <w:footnote w:type="continuationSeparator" w:id="0">
    <w:p w14:paraId="37AEFD54" w14:textId="77777777" w:rsidR="001026CD" w:rsidRDefault="001026CD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97C23"/>
    <w:multiLevelType w:val="hybridMultilevel"/>
    <w:tmpl w:val="B1A0D612"/>
    <w:lvl w:ilvl="0" w:tplc="80DE22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2C7842"/>
    <w:multiLevelType w:val="hybridMultilevel"/>
    <w:tmpl w:val="803E4EDA"/>
    <w:lvl w:ilvl="0" w:tplc="3522D4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6E54632"/>
    <w:multiLevelType w:val="hybridMultilevel"/>
    <w:tmpl w:val="7054AB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73843A7"/>
    <w:multiLevelType w:val="hybridMultilevel"/>
    <w:tmpl w:val="FB3CC9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17F10"/>
    <w:multiLevelType w:val="hybridMultilevel"/>
    <w:tmpl w:val="B59E0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F2DB9"/>
    <w:multiLevelType w:val="hybridMultilevel"/>
    <w:tmpl w:val="B4582690"/>
    <w:lvl w:ilvl="0" w:tplc="FFFFFFFF">
      <w:start w:val="1"/>
      <w:numFmt w:val="decimal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307E40"/>
    <w:multiLevelType w:val="multilevel"/>
    <w:tmpl w:val="3FB4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41F05C3C"/>
    <w:multiLevelType w:val="hybridMultilevel"/>
    <w:tmpl w:val="49280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6C25F7"/>
    <w:multiLevelType w:val="hybridMultilevel"/>
    <w:tmpl w:val="5C687244"/>
    <w:lvl w:ilvl="0" w:tplc="736A3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2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FBD"/>
    <w:rsid w:val="000140A2"/>
    <w:rsid w:val="00015AE0"/>
    <w:rsid w:val="000203F6"/>
    <w:rsid w:val="00033FF0"/>
    <w:rsid w:val="00035689"/>
    <w:rsid w:val="00045193"/>
    <w:rsid w:val="00052782"/>
    <w:rsid w:val="000645AB"/>
    <w:rsid w:val="000662A3"/>
    <w:rsid w:val="00066B97"/>
    <w:rsid w:val="000677A3"/>
    <w:rsid w:val="00074D97"/>
    <w:rsid w:val="00082DF3"/>
    <w:rsid w:val="000838CB"/>
    <w:rsid w:val="00092E98"/>
    <w:rsid w:val="0009605F"/>
    <w:rsid w:val="000A22D6"/>
    <w:rsid w:val="000C3E67"/>
    <w:rsid w:val="000C4BAC"/>
    <w:rsid w:val="000E3FC0"/>
    <w:rsid w:val="001007BC"/>
    <w:rsid w:val="001026CD"/>
    <w:rsid w:val="00127483"/>
    <w:rsid w:val="00131573"/>
    <w:rsid w:val="00136D20"/>
    <w:rsid w:val="00151A6B"/>
    <w:rsid w:val="00151F18"/>
    <w:rsid w:val="00154939"/>
    <w:rsid w:val="0016696C"/>
    <w:rsid w:val="00167D53"/>
    <w:rsid w:val="00183E01"/>
    <w:rsid w:val="00184475"/>
    <w:rsid w:val="001A0232"/>
    <w:rsid w:val="001B64CD"/>
    <w:rsid w:val="001C4119"/>
    <w:rsid w:val="001C5B74"/>
    <w:rsid w:val="001C63A6"/>
    <w:rsid w:val="001D551E"/>
    <w:rsid w:val="001D62E6"/>
    <w:rsid w:val="001D6ABA"/>
    <w:rsid w:val="001F602A"/>
    <w:rsid w:val="002030DA"/>
    <w:rsid w:val="00204DD6"/>
    <w:rsid w:val="00227D66"/>
    <w:rsid w:val="0024297D"/>
    <w:rsid w:val="00243AF6"/>
    <w:rsid w:val="00285A6C"/>
    <w:rsid w:val="002A00F5"/>
    <w:rsid w:val="002C7327"/>
    <w:rsid w:val="002E7274"/>
    <w:rsid w:val="002F054D"/>
    <w:rsid w:val="00306BA6"/>
    <w:rsid w:val="00310A7C"/>
    <w:rsid w:val="00336115"/>
    <w:rsid w:val="0034011E"/>
    <w:rsid w:val="00356220"/>
    <w:rsid w:val="003712F2"/>
    <w:rsid w:val="00374419"/>
    <w:rsid w:val="00380A8D"/>
    <w:rsid w:val="00384146"/>
    <w:rsid w:val="00393AF6"/>
    <w:rsid w:val="003A3B1A"/>
    <w:rsid w:val="003B4421"/>
    <w:rsid w:val="003B4573"/>
    <w:rsid w:val="003D6E2D"/>
    <w:rsid w:val="003E6B74"/>
    <w:rsid w:val="003E787F"/>
    <w:rsid w:val="003F3D60"/>
    <w:rsid w:val="003F46A5"/>
    <w:rsid w:val="0041373D"/>
    <w:rsid w:val="00415537"/>
    <w:rsid w:val="004170BF"/>
    <w:rsid w:val="004259FC"/>
    <w:rsid w:val="00425A90"/>
    <w:rsid w:val="00427589"/>
    <w:rsid w:val="004457B2"/>
    <w:rsid w:val="0045173C"/>
    <w:rsid w:val="00456F98"/>
    <w:rsid w:val="00466BBA"/>
    <w:rsid w:val="0047402E"/>
    <w:rsid w:val="004772A1"/>
    <w:rsid w:val="00490FC1"/>
    <w:rsid w:val="004B501B"/>
    <w:rsid w:val="00500A39"/>
    <w:rsid w:val="0050501D"/>
    <w:rsid w:val="005079B9"/>
    <w:rsid w:val="00507CDD"/>
    <w:rsid w:val="00525138"/>
    <w:rsid w:val="005566AF"/>
    <w:rsid w:val="005B5557"/>
    <w:rsid w:val="005D063A"/>
    <w:rsid w:val="005D64CD"/>
    <w:rsid w:val="005E0F2C"/>
    <w:rsid w:val="005E44FC"/>
    <w:rsid w:val="005E4D19"/>
    <w:rsid w:val="005F586B"/>
    <w:rsid w:val="00611B47"/>
    <w:rsid w:val="00624251"/>
    <w:rsid w:val="00625E18"/>
    <w:rsid w:val="00636ADF"/>
    <w:rsid w:val="00641B0C"/>
    <w:rsid w:val="00650E93"/>
    <w:rsid w:val="006575DD"/>
    <w:rsid w:val="00664AA8"/>
    <w:rsid w:val="006828E2"/>
    <w:rsid w:val="006A144C"/>
    <w:rsid w:val="006B2877"/>
    <w:rsid w:val="006B4D26"/>
    <w:rsid w:val="006D4C37"/>
    <w:rsid w:val="006E1464"/>
    <w:rsid w:val="006E32B7"/>
    <w:rsid w:val="006E4F73"/>
    <w:rsid w:val="006E7B6D"/>
    <w:rsid w:val="006F2905"/>
    <w:rsid w:val="006F415E"/>
    <w:rsid w:val="00706156"/>
    <w:rsid w:val="0071707C"/>
    <w:rsid w:val="00722B89"/>
    <w:rsid w:val="00744BD8"/>
    <w:rsid w:val="007544F8"/>
    <w:rsid w:val="0076027F"/>
    <w:rsid w:val="007709DC"/>
    <w:rsid w:val="007A0729"/>
    <w:rsid w:val="007A77C3"/>
    <w:rsid w:val="007C2483"/>
    <w:rsid w:val="007C4B90"/>
    <w:rsid w:val="007E06A1"/>
    <w:rsid w:val="008303DD"/>
    <w:rsid w:val="00834822"/>
    <w:rsid w:val="00865FA5"/>
    <w:rsid w:val="0087703C"/>
    <w:rsid w:val="0088096C"/>
    <w:rsid w:val="00885C67"/>
    <w:rsid w:val="008C0DE4"/>
    <w:rsid w:val="008D5FB4"/>
    <w:rsid w:val="00904ADC"/>
    <w:rsid w:val="009300E5"/>
    <w:rsid w:val="009705BC"/>
    <w:rsid w:val="00995259"/>
    <w:rsid w:val="009A22BB"/>
    <w:rsid w:val="009D09ED"/>
    <w:rsid w:val="009D5186"/>
    <w:rsid w:val="009E0545"/>
    <w:rsid w:val="009E493A"/>
    <w:rsid w:val="009F16F2"/>
    <w:rsid w:val="00A10212"/>
    <w:rsid w:val="00A32151"/>
    <w:rsid w:val="00A35849"/>
    <w:rsid w:val="00A3714C"/>
    <w:rsid w:val="00A424C5"/>
    <w:rsid w:val="00A570E3"/>
    <w:rsid w:val="00A64432"/>
    <w:rsid w:val="00A74137"/>
    <w:rsid w:val="00A8164E"/>
    <w:rsid w:val="00A90926"/>
    <w:rsid w:val="00A94120"/>
    <w:rsid w:val="00AA3934"/>
    <w:rsid w:val="00AB0B66"/>
    <w:rsid w:val="00AB2F0F"/>
    <w:rsid w:val="00AB2FA7"/>
    <w:rsid w:val="00AC47E1"/>
    <w:rsid w:val="00AC51BE"/>
    <w:rsid w:val="00AC6085"/>
    <w:rsid w:val="00B275A1"/>
    <w:rsid w:val="00B30F2E"/>
    <w:rsid w:val="00B43339"/>
    <w:rsid w:val="00B51620"/>
    <w:rsid w:val="00B5241D"/>
    <w:rsid w:val="00B5705A"/>
    <w:rsid w:val="00B7112E"/>
    <w:rsid w:val="00B71EB6"/>
    <w:rsid w:val="00B769C8"/>
    <w:rsid w:val="00B83349"/>
    <w:rsid w:val="00B83AE7"/>
    <w:rsid w:val="00BA0E5F"/>
    <w:rsid w:val="00BD151F"/>
    <w:rsid w:val="00C12C54"/>
    <w:rsid w:val="00C365FB"/>
    <w:rsid w:val="00C45D4E"/>
    <w:rsid w:val="00C6005D"/>
    <w:rsid w:val="00C77978"/>
    <w:rsid w:val="00C8029C"/>
    <w:rsid w:val="00CC66B2"/>
    <w:rsid w:val="00CD298C"/>
    <w:rsid w:val="00CD3B51"/>
    <w:rsid w:val="00CF3C2B"/>
    <w:rsid w:val="00CF79CD"/>
    <w:rsid w:val="00D15737"/>
    <w:rsid w:val="00D16797"/>
    <w:rsid w:val="00D25545"/>
    <w:rsid w:val="00D3465A"/>
    <w:rsid w:val="00D50B6F"/>
    <w:rsid w:val="00D53424"/>
    <w:rsid w:val="00D634F6"/>
    <w:rsid w:val="00D737C1"/>
    <w:rsid w:val="00D80C11"/>
    <w:rsid w:val="00DA5A77"/>
    <w:rsid w:val="00DC2634"/>
    <w:rsid w:val="00DC4848"/>
    <w:rsid w:val="00DD6FBD"/>
    <w:rsid w:val="00E00878"/>
    <w:rsid w:val="00E01748"/>
    <w:rsid w:val="00E02408"/>
    <w:rsid w:val="00E03060"/>
    <w:rsid w:val="00E0347A"/>
    <w:rsid w:val="00E27F4A"/>
    <w:rsid w:val="00E31AA7"/>
    <w:rsid w:val="00E34912"/>
    <w:rsid w:val="00E443E1"/>
    <w:rsid w:val="00E61B62"/>
    <w:rsid w:val="00E62C99"/>
    <w:rsid w:val="00E95F44"/>
    <w:rsid w:val="00EA0748"/>
    <w:rsid w:val="00EC679D"/>
    <w:rsid w:val="00EE619D"/>
    <w:rsid w:val="00EE6D93"/>
    <w:rsid w:val="00EF4E4D"/>
    <w:rsid w:val="00F20CBA"/>
    <w:rsid w:val="00F41EC5"/>
    <w:rsid w:val="00F4649E"/>
    <w:rsid w:val="00F57624"/>
    <w:rsid w:val="00F6318C"/>
    <w:rsid w:val="00F6773C"/>
    <w:rsid w:val="00F725EB"/>
    <w:rsid w:val="00FA231F"/>
    <w:rsid w:val="00FB09EB"/>
    <w:rsid w:val="00FB10EA"/>
    <w:rsid w:val="00FE144F"/>
    <w:rsid w:val="1819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C6E7F"/>
  <w15:docId w15:val="{4782ADBD-3ABC-4755-B633-1E70E716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FBD"/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7A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77A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77A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77A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77A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77A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77A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77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77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677A3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77A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77A3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77A3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77A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677A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7A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677A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0677A3"/>
    <w:rPr>
      <w:b/>
      <w:bCs/>
    </w:rPr>
  </w:style>
  <w:style w:type="character" w:styleId="Uwydatnienie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qFormat/>
    <w:rsid w:val="000677A3"/>
    <w:pPr>
      <w:spacing w:after="0" w:line="240" w:lineRule="auto"/>
    </w:pPr>
  </w:style>
  <w:style w:type="paragraph" w:styleId="Akapitzlist">
    <w:name w:val="List Paragraph"/>
    <w:basedOn w:val="Normalny"/>
    <w:qFormat/>
    <w:rsid w:val="000677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0677A3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0677A3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77A3"/>
    <w:rPr>
      <w:b/>
      <w:bCs/>
      <w:i/>
      <w:iCs/>
    </w:rPr>
  </w:style>
  <w:style w:type="character" w:styleId="Wyrnieniedelikatne">
    <w:name w:val="Subtle Emphasis"/>
    <w:uiPriority w:val="19"/>
    <w:qFormat/>
    <w:rsid w:val="000677A3"/>
    <w:rPr>
      <w:i/>
      <w:iCs/>
    </w:rPr>
  </w:style>
  <w:style w:type="character" w:styleId="Wyrnienieintensywne">
    <w:name w:val="Intense Emphasis"/>
    <w:uiPriority w:val="21"/>
    <w:qFormat/>
    <w:rsid w:val="000677A3"/>
    <w:rPr>
      <w:b/>
      <w:bCs/>
    </w:rPr>
  </w:style>
  <w:style w:type="character" w:styleId="Odwoaniedelikatne">
    <w:name w:val="Subtle Reference"/>
    <w:uiPriority w:val="31"/>
    <w:qFormat/>
    <w:rsid w:val="000677A3"/>
    <w:rPr>
      <w:smallCaps/>
    </w:rPr>
  </w:style>
  <w:style w:type="character" w:styleId="Odwoanieintensywn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Tytuksiki">
    <w:name w:val="Book Title"/>
    <w:uiPriority w:val="33"/>
    <w:qFormat/>
    <w:rsid w:val="000677A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677A3"/>
    <w:pPr>
      <w:outlineLvl w:val="9"/>
    </w:pPr>
  </w:style>
  <w:style w:type="paragraph" w:styleId="NormalnyWeb">
    <w:name w:val="Normal (Web)"/>
    <w:basedOn w:val="Normalny"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ela-Siatka">
    <w:name w:val="Table Grid"/>
    <w:basedOn w:val="Standardowy"/>
    <w:uiPriority w:val="59"/>
    <w:rsid w:val="0064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14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0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0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Nagwek">
    <w:name w:val="header"/>
    <w:basedOn w:val="Normalny"/>
    <w:link w:val="NagwekZnak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12"/>
    <w:rPr>
      <w:rFonts w:ascii="Calibri" w:eastAsia="Calibri" w:hAnsi="Calibri" w:cs="Times New Roman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2A00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26EBE3-31F0-4E3F-8A2A-9B13BBF56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9EF994-CA88-4BF7-B0C8-05D2F29509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8E3D15-8295-40FF-B844-FC662A9E75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B7E7AC-F188-4BFB-8910-7A8D6692F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1544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Kornatowski</dc:creator>
  <cp:lastModifiedBy>Piotr</cp:lastModifiedBy>
  <cp:revision>12</cp:revision>
  <cp:lastPrinted>2018-05-09T10:22:00Z</cp:lastPrinted>
  <dcterms:created xsi:type="dcterms:W3CDTF">2020-03-15T20:35:00Z</dcterms:created>
  <dcterms:modified xsi:type="dcterms:W3CDTF">2020-11-08T11:28:00Z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